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AA" w:rsidRPr="005D21AA" w:rsidRDefault="005D21AA" w:rsidP="005D21AA">
      <w:pPr>
        <w:jc w:val="both"/>
        <w:outlineLvl w:val="1"/>
        <w:rPr>
          <w:rFonts w:eastAsia="Times New Roman"/>
          <w:b/>
          <w:bCs/>
          <w:sz w:val="22"/>
          <w:szCs w:val="22"/>
          <w:lang w:eastAsia="ru-RU"/>
        </w:rPr>
      </w:pPr>
      <w:r w:rsidRPr="005D21AA">
        <w:rPr>
          <w:rFonts w:eastAsia="Times New Roman"/>
          <w:b/>
          <w:bCs/>
          <w:sz w:val="22"/>
          <w:szCs w:val="22"/>
          <w:lang w:eastAsia="ru-RU"/>
        </w:rPr>
        <w:t>Памят</w:t>
      </w:r>
      <w:r w:rsidR="00907987">
        <w:rPr>
          <w:rFonts w:eastAsia="Times New Roman"/>
          <w:b/>
          <w:bCs/>
          <w:sz w:val="22"/>
          <w:szCs w:val="22"/>
          <w:lang w:eastAsia="ru-RU"/>
        </w:rPr>
        <w:t>ка о коррупции.</w:t>
      </w:r>
      <w:bookmarkStart w:id="0" w:name="_GoBack"/>
      <w:bookmarkEnd w:id="0"/>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 xml:space="preserve">Ответы на наиболее часто задаваемые вопросы о коррупции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КАКИЕ ДЕЙСТВИЯ МОЖНО НАЗВАТЬ «КОРРУПЦИЕЙ»?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Частью 1 ст. 1 Федерального закона "О противодействии коррупции" от 25.12.2008 № 273-ФЗ установлено, что коррупция - это:</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б) совершение деяний, указанных в подпункте "а" настоящего пункта, от имени или в интересах юридического лица.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ЧТО ТАКОЕ "ПРОТИВОДЕЙСТВИЕ КОРРУПЦИИ"?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а) по предупреждению коррупции, в том числе по выявлению и последующему устранению причин коррупции (профилактика коррупции);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б) по выявлению, предупреждению, пресечению, раскрытию и расследованию коррупционных правонарушений (борьба с коррупцией);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в) по минимизации и (или) ликвидации последствий коррупционных правонарушений.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КАКИЕ ГОСУДАРСТВЕННЫЕ ОРГАНЫ НАДЕЛЕНЫ ПОЛНОМОЧИЯМИ ПО БОРЬБЕ С КОРРУПЦИЕЙ?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Выявление, пресечение, предупреждение коррупционных правонарушений (преступлений) и привлечение лиц, виновных в их совершении, к ответственности в пределах своей компетенции осуществляется органами прокуратуры, государственной безопасности, внутренних дел, таможенной службы.</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ЧТО МОЖЕТ ВЫСТУПАТЬ ПРЕДМЕТОМ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(Постановление Пленума Верховного Суда РФ от 10.02.2000 № 6 (ред. от 06.02.2007) "О судебной практике по делам о взяточничестве и коммерческом подкупе".)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КАКИЕ ДЕЙСТВИЯ МОЖНО СЧИТАТЬ ВЫМОГАТЕЛЬСТВОМ ВЗЯТКИ?</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w:t>
      </w:r>
      <w:proofErr w:type="gramEnd"/>
      <w:r w:rsidRPr="005D21AA">
        <w:rPr>
          <w:rFonts w:eastAsia="Times New Roman"/>
          <w:sz w:val="22"/>
          <w:szCs w:val="22"/>
          <w:lang w:eastAsia="ru-RU"/>
        </w:rPr>
        <w:t xml:space="preserve"> предотвращения вредных последствий для его </w:t>
      </w:r>
      <w:proofErr w:type="spellStart"/>
      <w:r w:rsidRPr="005D21AA">
        <w:rPr>
          <w:rFonts w:eastAsia="Times New Roman"/>
          <w:sz w:val="22"/>
          <w:szCs w:val="22"/>
          <w:lang w:eastAsia="ru-RU"/>
        </w:rPr>
        <w:t>правоохраняемых</w:t>
      </w:r>
      <w:proofErr w:type="spellEnd"/>
      <w:r w:rsidRPr="005D21AA">
        <w:rPr>
          <w:rFonts w:eastAsia="Times New Roman"/>
          <w:sz w:val="22"/>
          <w:szCs w:val="22"/>
          <w:lang w:eastAsia="ru-RU"/>
        </w:rPr>
        <w:t xml:space="preserve"> интересов. (Постановление Пленума Верховного Суда РФ от 10.02.2000 № 6 (ред. от 06.02.2007) "О судебной практике по делам о взяточничестве и коммерческом подкупе".)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МОЖЕТ ЛИ БЫТЬ ПРИВЛЕЧЁН К УГОЛОВНОЙ ОТВЕТСТВЕННОСТИ ПОСРЕДНИК ВО ВЗЯТОЧНИЧЕСТВЕ?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Да, может.</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lastRenderedPageBreak/>
        <w:t>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статьей 33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КАКОВ УРОВЕНЬ ОТВЕТСТВЕННОСТИ ЛИЦА, СООБЩИВШЕГО О ФАКТЕ КОРРУПЦИИ, ЕСЛИ ЭТОТ ФАКТ НЕ БУДЕТ ДОКАЗАН?</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Лицо, сообщившее заведомо ложные сведения, порочащие честь и достоинство другого лица или подрывающие его репутацию может быть привлечено к уголовной ответственности по статье 129</w:t>
      </w:r>
      <w:r w:rsidRPr="005D21AA">
        <w:rPr>
          <w:rFonts w:eastAsia="Times New Roman"/>
          <w:b/>
          <w:bCs/>
          <w:sz w:val="22"/>
          <w:szCs w:val="22"/>
          <w:lang w:eastAsia="ru-RU"/>
        </w:rPr>
        <w:t xml:space="preserve"> «</w:t>
      </w:r>
      <w:r w:rsidRPr="005D21AA">
        <w:rPr>
          <w:rFonts w:eastAsia="Times New Roman"/>
          <w:sz w:val="22"/>
          <w:szCs w:val="22"/>
          <w:lang w:eastAsia="ru-RU"/>
        </w:rPr>
        <w:t>Клевета»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В КАКИХ СЛУЧАЯХ ВЗЯТКОДАТЕЛЬ МОЖЕТ БЫТЬ ОСВОБОЖДЁН ОТ УГОЛОВНОЙ ОТВЕТСТВЕННОСТИ?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r w:rsidRPr="005D21AA">
        <w:rPr>
          <w:rFonts w:eastAsia="Times New Roman"/>
          <w:b/>
          <w:bCs/>
          <w:sz w:val="22"/>
          <w:szCs w:val="22"/>
          <w:lang w:eastAsia="ru-RU"/>
        </w:rPr>
        <w:t xml:space="preserve"> </w:t>
      </w:r>
      <w:r w:rsidRPr="005D21AA">
        <w:rPr>
          <w:rFonts w:eastAsia="Times New Roman"/>
          <w:sz w:val="22"/>
          <w:szCs w:val="22"/>
          <w:lang w:eastAsia="ru-RU"/>
        </w:rPr>
        <w:t>(Примечание к ст. 291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ВОЗВРАЩАЮТСЯ ЛИ ВЗЯТКОДАТЕЛЮ ДЕНЕЖНЫЕ СРЕДСТВА И ИНЫЕ ЦЕННОСТИ, СТАВШИЕ ПРЕДМЕТОМ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Изъятые деньги и другие ценности, являющиеся предметом взятки или коммерческого подкупа и признанные вещественными доказательствами, подлежат обращению в доход государства на основании пункта 4 части третьей статьи 81 УПК РФ как нажитые преступным путем.</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Освобождение взяткодателя либо лица, совершившего коммерческий подкуп,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w:t>
      </w:r>
      <w:proofErr w:type="gramEnd"/>
      <w:r w:rsidRPr="005D21AA">
        <w:rPr>
          <w:rFonts w:eastAsia="Times New Roman"/>
          <w:sz w:val="22"/>
          <w:szCs w:val="22"/>
          <w:lang w:eastAsia="ru-RU"/>
        </w:rPr>
        <w:t xml:space="preserve">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w:t>
      </w:r>
      <w:r w:rsidRPr="005D21AA">
        <w:rPr>
          <w:rFonts w:eastAsia="Times New Roman"/>
          <w:sz w:val="22"/>
          <w:szCs w:val="22"/>
          <w:lang w:eastAsia="ru-RU"/>
        </w:rPr>
        <w:br/>
        <w:t>Если для предотвращения вредных последствий лицо было вынуждено передать вымогателю деньги, другие ценности, то они подлежат возврату их владельцу. (Постановление Пленума Верховного Суда РФ от 10.02.2000 № 6 (ред. от 06.02.2007) "О судебной практике по делам о взяточничестве и коммерческом подкупе".)</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Ещё немного о коррупции</w:t>
      </w:r>
    </w:p>
    <w:p w:rsidR="005D21AA" w:rsidRPr="005D21AA" w:rsidRDefault="005D21AA" w:rsidP="005D21AA">
      <w:pPr>
        <w:jc w:val="both"/>
        <w:rPr>
          <w:rFonts w:eastAsia="Times New Roman"/>
          <w:sz w:val="22"/>
          <w:szCs w:val="22"/>
          <w:lang w:eastAsia="ru-RU"/>
        </w:rPr>
      </w:pPr>
      <w:proofErr w:type="gramStart"/>
      <w:r w:rsidRPr="005D21AA">
        <w:rPr>
          <w:rFonts w:eastAsia="Times New Roman"/>
          <w:b/>
          <w:bCs/>
          <w:sz w:val="22"/>
          <w:szCs w:val="22"/>
          <w:lang w:eastAsia="ru-RU"/>
        </w:rPr>
        <w:t xml:space="preserve">Коррупция – </w:t>
      </w:r>
      <w:r w:rsidRPr="005D21AA">
        <w:rPr>
          <w:rFonts w:eastAsia="Times New Roman"/>
          <w:sz w:val="22"/>
          <w:szCs w:val="22"/>
          <w:lang w:eastAsia="ru-RU"/>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5D21AA">
        <w:rPr>
          <w:rFonts w:eastAsia="Times New Roman"/>
          <w:sz w:val="22"/>
          <w:szCs w:val="22"/>
          <w:lang w:eastAsia="ru-RU"/>
        </w:rPr>
        <w:t xml:space="preserve"> лицами и совершение таких деяний от имени или в интересах юридического лица (</w:t>
      </w:r>
      <w:r w:rsidRPr="005D21AA">
        <w:rPr>
          <w:rFonts w:eastAsia="Times New Roman"/>
          <w:i/>
          <w:iCs/>
          <w:sz w:val="22"/>
          <w:szCs w:val="22"/>
          <w:lang w:eastAsia="ru-RU"/>
        </w:rPr>
        <w:t>Федеральный</w:t>
      </w:r>
      <w:r w:rsidRPr="005D21AA">
        <w:rPr>
          <w:rFonts w:eastAsia="Times New Roman"/>
          <w:sz w:val="22"/>
          <w:szCs w:val="22"/>
          <w:lang w:eastAsia="ru-RU"/>
        </w:rPr>
        <w:t xml:space="preserve"> </w:t>
      </w:r>
      <w:r w:rsidRPr="005D21AA">
        <w:rPr>
          <w:rFonts w:eastAsia="Times New Roman"/>
          <w:i/>
          <w:iCs/>
          <w:sz w:val="22"/>
          <w:szCs w:val="22"/>
          <w:lang w:eastAsia="ru-RU"/>
        </w:rPr>
        <w:t>Закон «О противодействии коррупции</w:t>
      </w:r>
      <w:r w:rsidRPr="005D21AA">
        <w:rPr>
          <w:rFonts w:eastAsia="Times New Roman"/>
          <w:sz w:val="22"/>
          <w:szCs w:val="22"/>
          <w:lang w:eastAsia="ru-RU"/>
        </w:rPr>
        <w:t xml:space="preserve">» </w:t>
      </w:r>
      <w:r w:rsidRPr="005D21AA">
        <w:rPr>
          <w:rFonts w:eastAsia="Times New Roman"/>
          <w:i/>
          <w:iCs/>
          <w:sz w:val="22"/>
          <w:szCs w:val="22"/>
          <w:lang w:eastAsia="ru-RU"/>
        </w:rPr>
        <w:t>от 25.12.2008 №273-ФЗ</w:t>
      </w:r>
      <w:r w:rsidRPr="005D21AA">
        <w:rPr>
          <w:rFonts w:eastAsia="Times New Roman"/>
          <w:sz w:val="22"/>
          <w:szCs w:val="22"/>
          <w:lang w:eastAsia="ru-RU"/>
        </w:rPr>
        <w:t>).</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Одним из основных признаков коррупции как противоправного деяния служит наличие ее своеобразного механизма</w:t>
      </w:r>
      <w:r w:rsidRPr="005D21AA">
        <w:rPr>
          <w:rFonts w:eastAsia="Times New Roman"/>
          <w:sz w:val="22"/>
          <w:szCs w:val="22"/>
          <w:lang w:eastAsia="ru-RU"/>
        </w:rPr>
        <w:t>, представляющего собой осуществление одного из следующих действий:</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 двусторонней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w:t>
      </w:r>
      <w:proofErr w:type="spellStart"/>
      <w:r w:rsidRPr="005D21AA">
        <w:rPr>
          <w:rFonts w:eastAsia="Times New Roman"/>
          <w:sz w:val="22"/>
          <w:szCs w:val="22"/>
          <w:lang w:eastAsia="ru-RU"/>
        </w:rPr>
        <w:t>корруптер</w:t>
      </w:r>
      <w:proofErr w:type="spellEnd"/>
      <w:r w:rsidRPr="005D21AA">
        <w:rPr>
          <w:rFonts w:eastAsia="Times New Roman"/>
          <w:sz w:val="22"/>
          <w:szCs w:val="22"/>
          <w:lang w:eastAsia="ru-RU"/>
        </w:rPr>
        <w:t>),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w:t>
      </w:r>
      <w:proofErr w:type="gramEnd"/>
      <w:r w:rsidRPr="005D21AA">
        <w:rPr>
          <w:rFonts w:eastAsia="Times New Roman"/>
          <w:sz w:val="22"/>
          <w:szCs w:val="22"/>
          <w:lang w:eastAsia="ru-RU"/>
        </w:rPr>
        <w:t xml:space="preserve"> привилегий, ухода от социального контроля, от предусмотренной законом ответственности и т.п.);</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lastRenderedPageBreak/>
        <w:t>- 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Субъекты коррупции в своей совокупности образуют своеобразную сеть, включающую три составляющие: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коммерческие, финансовые структуры, их представители, реализующие полученные в результате коррупционных деяний выгоды и льготы, и превращающие их в дополнительный доход;</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 группу государственных и негосударственных чиновников, предоставляющих за плату указанные выгоды и льготы и обеспечивающие прикрытие </w:t>
      </w:r>
      <w:proofErr w:type="spellStart"/>
      <w:r w:rsidRPr="005D21AA">
        <w:rPr>
          <w:rFonts w:eastAsia="Times New Roman"/>
          <w:sz w:val="22"/>
          <w:szCs w:val="22"/>
          <w:lang w:eastAsia="ru-RU"/>
        </w:rPr>
        <w:t>корруптеров</w:t>
      </w:r>
      <w:proofErr w:type="spellEnd"/>
      <w:r w:rsidRPr="005D21AA">
        <w:rPr>
          <w:rFonts w:eastAsia="Times New Roman"/>
          <w:sz w:val="22"/>
          <w:szCs w:val="22"/>
          <w:lang w:eastAsia="ru-RU"/>
        </w:rPr>
        <w:t xml:space="preserve"> при принятии различных решений;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группу защиты коррупции, включающую должностных лиц правоохранительных и контрольных органов.</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При этом необходимо иметь в виду, что коррупция преимущественно развивается на основе существующих государственных и муниципальных структур.</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Большую часть принимаемого коррумпированными служащими вознаграждения составляют деньги; меньшую -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т.п.);</w:t>
      </w:r>
      <w:proofErr w:type="gramEnd"/>
      <w:r w:rsidRPr="005D21AA">
        <w:rPr>
          <w:rFonts w:eastAsia="Times New Roman"/>
          <w:sz w:val="22"/>
          <w:szCs w:val="22"/>
          <w:lang w:eastAsia="ru-RU"/>
        </w:rPr>
        <w:t xml:space="preserve"> в ряде случаев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т.п.).</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В свою очередь, </w:t>
      </w:r>
      <w:proofErr w:type="spellStart"/>
      <w:r w:rsidRPr="005D21AA">
        <w:rPr>
          <w:rFonts w:eastAsia="Times New Roman"/>
          <w:sz w:val="22"/>
          <w:szCs w:val="22"/>
          <w:lang w:eastAsia="ru-RU"/>
        </w:rPr>
        <w:t>корруптеры</w:t>
      </w:r>
      <w:proofErr w:type="spellEnd"/>
      <w:r w:rsidRPr="005D21AA">
        <w:rPr>
          <w:rFonts w:eastAsia="Times New Roman"/>
          <w:sz w:val="22"/>
          <w:szCs w:val="22"/>
          <w:lang w:eastAsia="ru-RU"/>
        </w:rPr>
        <w:t xml:space="preserve">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 и других платежей государству.</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Дисциплинарные коррупционные проступки</w:t>
      </w:r>
      <w:r w:rsidRPr="005D21AA">
        <w:rPr>
          <w:rFonts w:eastAsia="Times New Roman"/>
          <w:sz w:val="22"/>
          <w:szCs w:val="22"/>
          <w:lang w:eastAsia="ru-RU"/>
        </w:rPr>
        <w:t xml:space="preserve">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 гражданско-правовым коррупционным деяниям относятся</w:t>
      </w:r>
      <w:r w:rsidRPr="005D21AA">
        <w:rPr>
          <w:rFonts w:eastAsia="Times New Roman"/>
          <w:sz w:val="22"/>
          <w:szCs w:val="22"/>
          <w:lang w:eastAsia="ru-RU"/>
        </w:rPr>
        <w:t>:</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принятие в дар работниками государственных и муниципальных учреждений, учреждений социальной защиты и иных подобных учреждений подарков от граждан, находящихся в них на лечении, содержании или воспитании, от супругов и родственников этих граждан;</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 принятие в дар (и дарение) подарков государственным служащим и служащим органов муниципальных образований в связи с их должностным положением или с использованием ими служебных обязанностей при условии, что стоимость любого подарка во всех случаях не превышает пяти минимальных </w:t>
      </w:r>
      <w:proofErr w:type="gramStart"/>
      <w:r w:rsidRPr="005D21AA">
        <w:rPr>
          <w:rFonts w:eastAsia="Times New Roman"/>
          <w:sz w:val="22"/>
          <w:szCs w:val="22"/>
          <w:lang w:eastAsia="ru-RU"/>
        </w:rPr>
        <w:t>размеров оплаты труда</w:t>
      </w:r>
      <w:proofErr w:type="gramEnd"/>
      <w:r w:rsidRPr="005D21AA">
        <w:rPr>
          <w:rFonts w:eastAsia="Times New Roman"/>
          <w:sz w:val="22"/>
          <w:szCs w:val="22"/>
          <w:lang w:eastAsia="ru-RU"/>
        </w:rPr>
        <w:t>.</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 административным коррупционным проступкам, ответственность за совершение которых предусмотрена соответствующим законодательством,</w:t>
      </w:r>
      <w:r w:rsidRPr="005D21AA">
        <w:rPr>
          <w:rFonts w:eastAsia="Times New Roman"/>
          <w:sz w:val="22"/>
          <w:szCs w:val="22"/>
          <w:lang w:eastAsia="ru-RU"/>
        </w:rPr>
        <w:t xml:space="preserve"> могут быть отнесены такие деяния должностных лиц, государственных и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 xml:space="preserve">Преступлениями коррупционного характера являются </w:t>
      </w:r>
      <w:r w:rsidRPr="005D21AA">
        <w:rPr>
          <w:rFonts w:eastAsia="Times New Roman"/>
          <w:sz w:val="22"/>
          <w:szCs w:val="22"/>
          <w:lang w:eastAsia="ru-RU"/>
        </w:rPr>
        <w:t>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lastRenderedPageBreak/>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воспрепятствование осуществлению избирательных прав или работе избирательных комиссий, соединенное с подкупом;</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незаконное получение и разглашение сведений, составляющих коммерческую или банковскую тайну, совершенное путем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подкуп участников или организаторов профессиональных спортивных соревнований и зрелищных коммерческих конкурсов;</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коммерческий подкуп;</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получение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дача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провокация взятки либо коммерческого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Кроме того, к этим преступлениям относятся и иные предусмотренные уголовным законодательством деяния коррупционного характера: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регистрация незаконных сделок с землей;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контрабанда, совершенная должностным лицом с использованием своего служебного положения;</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злоупотребление должностными полномочиями;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злоупотребление полномочиями частными нотариусом и аудитором, совершенное в целях извлечения выгод и преимуще</w:t>
      </w:r>
      <w:proofErr w:type="gramStart"/>
      <w:r w:rsidRPr="005D21AA">
        <w:rPr>
          <w:rFonts w:eastAsia="Times New Roman"/>
          <w:sz w:val="22"/>
          <w:szCs w:val="22"/>
          <w:lang w:eastAsia="ru-RU"/>
        </w:rPr>
        <w:t>ств дл</w:t>
      </w:r>
      <w:proofErr w:type="gramEnd"/>
      <w:r w:rsidRPr="005D21AA">
        <w:rPr>
          <w:rFonts w:eastAsia="Times New Roman"/>
          <w:sz w:val="22"/>
          <w:szCs w:val="22"/>
          <w:lang w:eastAsia="ru-RU"/>
        </w:rPr>
        <w:t>я себя или других лиц;</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превышение должностных полномочий при наличии у виновного корыстной или иной личной заинтересованности в угоду третьим лицам;</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незаконное участие в предпринимательской деятельности;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служебный подлог, совершённый из корыстной заинтересованности.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Наиболее опасными проявлениями коррупции продолжают оставаться взятка и коммерческий подкуп. </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ЧТО ТАКОЕ ВЗЯТКА?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Уголовный кодекс Российской Федерации предусматривает два вида преступлений, связанных </w:t>
      </w:r>
      <w:proofErr w:type="gramStart"/>
      <w:r w:rsidRPr="005D21AA">
        <w:rPr>
          <w:rFonts w:eastAsia="Times New Roman"/>
          <w:sz w:val="22"/>
          <w:szCs w:val="22"/>
          <w:lang w:eastAsia="ru-RU"/>
        </w:rPr>
        <w:t>со</w:t>
      </w:r>
      <w:proofErr w:type="gramEnd"/>
      <w:r w:rsidRPr="005D21AA">
        <w:rPr>
          <w:rFonts w:eastAsia="Times New Roman"/>
          <w:sz w:val="22"/>
          <w:szCs w:val="22"/>
          <w:lang w:eastAsia="ru-RU"/>
        </w:rPr>
        <w:t xml:space="preserve"> взяткой: получение взятки (статья 290 УК РФ) и дача взятки (статья 291 УК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Это две стороны одной преступной медали: если речь идет о взятке, это значит, что есть тот, кто получает взятку, и тот, кто ее дает.</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ВЗЯТКОЙ МОГУТ БЫТЬ:</w:t>
      </w:r>
    </w:p>
    <w:p w:rsidR="005D21AA" w:rsidRPr="005D21AA" w:rsidRDefault="005D21AA" w:rsidP="005D21AA">
      <w:pPr>
        <w:jc w:val="both"/>
        <w:rPr>
          <w:rFonts w:eastAsia="Times New Roman"/>
          <w:sz w:val="22"/>
          <w:szCs w:val="22"/>
          <w:lang w:eastAsia="ru-RU"/>
        </w:rPr>
      </w:pPr>
      <w:proofErr w:type="gramStart"/>
      <w:r w:rsidRPr="005D21AA">
        <w:rPr>
          <w:rFonts w:eastAsia="Times New Roman"/>
          <w:b/>
          <w:bCs/>
          <w:sz w:val="22"/>
          <w:szCs w:val="22"/>
          <w:lang w:eastAsia="ru-RU"/>
        </w:rPr>
        <w:t xml:space="preserve">ПРЕДМЕТЫ </w:t>
      </w:r>
      <w:r w:rsidRPr="005D21AA">
        <w:rPr>
          <w:rFonts w:eastAsia="Times New Roman"/>
          <w:sz w:val="22"/>
          <w:szCs w:val="22"/>
          <w:lang w:eastAsia="ru-RU"/>
        </w:rPr>
        <w:t>-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r w:rsidRPr="005D21AA">
        <w:rPr>
          <w:rFonts w:eastAsia="Times New Roman"/>
          <w:b/>
          <w:bCs/>
          <w:sz w:val="22"/>
          <w:szCs w:val="22"/>
          <w:lang w:eastAsia="ru-RU"/>
        </w:rPr>
        <w:t xml:space="preserve"> </w:t>
      </w:r>
      <w:proofErr w:type="gramEnd"/>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 xml:space="preserve">УСЛУГИ И ВЫГОДЫ </w:t>
      </w:r>
      <w:r w:rsidRPr="005D21AA">
        <w:rPr>
          <w:rFonts w:eastAsia="Times New Roman"/>
          <w:sz w:val="22"/>
          <w:szCs w:val="22"/>
          <w:lang w:eastAsia="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5D21AA" w:rsidRPr="005D21AA" w:rsidRDefault="005D21AA" w:rsidP="005D21AA">
      <w:pPr>
        <w:jc w:val="both"/>
        <w:rPr>
          <w:rFonts w:eastAsia="Times New Roman"/>
          <w:sz w:val="22"/>
          <w:szCs w:val="22"/>
          <w:lang w:eastAsia="ru-RU"/>
        </w:rPr>
      </w:pPr>
      <w:proofErr w:type="gramStart"/>
      <w:r w:rsidRPr="005D21AA">
        <w:rPr>
          <w:rFonts w:eastAsia="Times New Roman"/>
          <w:b/>
          <w:bCs/>
          <w:sz w:val="22"/>
          <w:szCs w:val="22"/>
          <w:lang w:eastAsia="ru-RU"/>
        </w:rPr>
        <w:t xml:space="preserve">ЗАВУАЛИРОВАННАЯ ФОРМА ВЗЯТКИ - </w:t>
      </w:r>
      <w:r w:rsidRPr="005D21AA">
        <w:rPr>
          <w:rFonts w:eastAsia="Times New Roman"/>
          <w:sz w:val="22"/>
          <w:szCs w:val="22"/>
          <w:lang w:eastAsia="ru-RU"/>
        </w:rPr>
        <w:t>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5D21AA">
        <w:rPr>
          <w:rFonts w:eastAsia="Times New Roman"/>
          <w:sz w:val="22"/>
          <w:szCs w:val="22"/>
          <w:lang w:eastAsia="ru-RU"/>
        </w:rPr>
        <w:t xml:space="preserve"> процентных ставок по кредиту и т. д.</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ЧТО ТАКОЕ ПОДКУП?</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w:t>
      </w:r>
      <w:r w:rsidRPr="005D21AA">
        <w:rPr>
          <w:rFonts w:eastAsia="Times New Roman"/>
          <w:sz w:val="22"/>
          <w:szCs w:val="22"/>
          <w:lang w:eastAsia="ru-RU"/>
        </w:rPr>
        <w:softHyphen/>
        <w:t>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w:t>
      </w:r>
      <w:r w:rsidRPr="005D21AA">
        <w:rPr>
          <w:rFonts w:eastAsia="Times New Roman"/>
          <w:sz w:val="22"/>
          <w:szCs w:val="22"/>
          <w:lang w:eastAsia="ru-RU"/>
        </w:rPr>
        <w:softHyphen/>
        <w:t>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 УК РФ).</w:t>
      </w:r>
      <w:proofErr w:type="gramEnd"/>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lastRenderedPageBreak/>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Уголовного Кодекса РФ), который связан со случаями дачи и получения незаконного вознаграждения спортсменам спортивными судьями, тренерами, руководителями команд, другими участниками или организа</w:t>
      </w:r>
      <w:r w:rsidRPr="005D21AA">
        <w:rPr>
          <w:rFonts w:eastAsia="Times New Roman"/>
          <w:sz w:val="22"/>
          <w:szCs w:val="22"/>
          <w:lang w:eastAsia="ru-RU"/>
        </w:rPr>
        <w:softHyphen/>
        <w:t>торами профессиональных спортивных соревнований, организаторами или членами жюри.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 xml:space="preserve">КОММЕРЧЕСКИЙ ПОДКУП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(статья 204 Уголовного кодекса РФ)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1. </w:t>
      </w:r>
      <w:proofErr w:type="gramStart"/>
      <w:r w:rsidRPr="005D21AA">
        <w:rPr>
          <w:rFonts w:eastAsia="Times New Roman"/>
          <w:sz w:val="22"/>
          <w:szCs w:val="22"/>
          <w:lang w:eastAsia="ru-RU"/>
        </w:rPr>
        <w:t xml:space="preserve">Незаконные передача лицу, </w:t>
      </w:r>
      <w:hyperlink r:id="rId6" w:anchor="sub_20101" w:history="1">
        <w:r w:rsidRPr="005D21AA">
          <w:rPr>
            <w:rFonts w:eastAsia="Times New Roman"/>
            <w:color w:val="0000FF"/>
            <w:sz w:val="22"/>
            <w:szCs w:val="22"/>
            <w:u w:val="single"/>
            <w:lang w:eastAsia="ru-RU"/>
          </w:rPr>
          <w:t>выполняющему управленческие функции</w:t>
        </w:r>
      </w:hyperlink>
      <w:r w:rsidRPr="005D21AA">
        <w:rPr>
          <w:rFonts w:eastAsia="Times New Roman"/>
          <w:sz w:val="22"/>
          <w:szCs w:val="22"/>
          <w:lang w:eastAsia="ru-RU"/>
        </w:rPr>
        <w:t xml:space="preserve"> в </w:t>
      </w:r>
      <w:hyperlink r:id="rId7" w:history="1">
        <w:r w:rsidRPr="005D21AA">
          <w:rPr>
            <w:rFonts w:eastAsia="Times New Roman"/>
            <w:color w:val="0000FF"/>
            <w:sz w:val="22"/>
            <w:szCs w:val="22"/>
            <w:u w:val="single"/>
            <w:lang w:eastAsia="ru-RU"/>
          </w:rPr>
          <w:t>коммерческой</w:t>
        </w:r>
      </w:hyperlink>
      <w:r w:rsidRPr="005D21AA">
        <w:rPr>
          <w:rFonts w:eastAsia="Times New Roman"/>
          <w:sz w:val="22"/>
          <w:szCs w:val="22"/>
          <w:lang w:eastAsia="ru-RU"/>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8" w:history="1">
        <w:r w:rsidRPr="005D21AA">
          <w:rPr>
            <w:rFonts w:eastAsia="Times New Roman"/>
            <w:color w:val="0000FF"/>
            <w:sz w:val="22"/>
            <w:szCs w:val="22"/>
            <w:u w:val="single"/>
            <w:lang w:eastAsia="ru-RU"/>
          </w:rPr>
          <w:t>действий (бездействие)</w:t>
        </w:r>
      </w:hyperlink>
      <w:r w:rsidRPr="005D21AA">
        <w:rPr>
          <w:rFonts w:eastAsia="Times New Roman"/>
          <w:sz w:val="22"/>
          <w:szCs w:val="22"/>
          <w:lang w:eastAsia="ru-RU"/>
        </w:rPr>
        <w:t xml:space="preserve"> в интересах дающего в связи с занимаемым этим лицом служебным положением -</w:t>
      </w:r>
      <w:proofErr w:type="gramEnd"/>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2. Деяния, предусмотренные </w:t>
      </w:r>
      <w:hyperlink r:id="rId9" w:anchor="sub_20401" w:history="1">
        <w:r w:rsidRPr="005D21AA">
          <w:rPr>
            <w:rFonts w:eastAsia="Times New Roman"/>
            <w:color w:val="0000FF"/>
            <w:sz w:val="22"/>
            <w:szCs w:val="22"/>
            <w:u w:val="single"/>
            <w:lang w:eastAsia="ru-RU"/>
          </w:rPr>
          <w:t>частью первой</w:t>
        </w:r>
      </w:hyperlink>
      <w:r w:rsidRPr="005D21AA">
        <w:rPr>
          <w:rFonts w:eastAsia="Times New Roman"/>
          <w:sz w:val="22"/>
          <w:szCs w:val="22"/>
          <w:lang w:eastAsia="ru-RU"/>
        </w:rPr>
        <w:t xml:space="preserve"> настоящей статьи, если они: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а) </w:t>
      </w:r>
      <w:proofErr w:type="gramStart"/>
      <w:r w:rsidRPr="005D21AA">
        <w:rPr>
          <w:rFonts w:eastAsia="Times New Roman"/>
          <w:sz w:val="22"/>
          <w:szCs w:val="22"/>
          <w:lang w:eastAsia="ru-RU"/>
        </w:rPr>
        <w:t>совершены</w:t>
      </w:r>
      <w:proofErr w:type="gramEnd"/>
      <w:r w:rsidRPr="005D21AA">
        <w:rPr>
          <w:rFonts w:eastAsia="Times New Roman"/>
          <w:sz w:val="22"/>
          <w:szCs w:val="22"/>
          <w:lang w:eastAsia="ru-RU"/>
        </w:rPr>
        <w:t xml:space="preserve"> группой лиц по предварительному сговору или организованной группой;</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б) совершены за заведомо незаконные действия (бездействие), -</w:t>
      </w:r>
      <w:proofErr w:type="gramEnd"/>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5D21AA">
        <w:rPr>
          <w:rFonts w:eastAsia="Times New Roman"/>
          <w:sz w:val="22"/>
          <w:szCs w:val="22"/>
          <w:lang w:eastAsia="ru-RU"/>
        </w:rPr>
        <w:t xml:space="preserve"> со штрафом в размере до сорокакратной суммы коммерческого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4. Деяния, предусмотренные </w:t>
      </w:r>
      <w:hyperlink r:id="rId10" w:anchor="sub_20403" w:history="1">
        <w:r w:rsidRPr="005D21AA">
          <w:rPr>
            <w:rFonts w:eastAsia="Times New Roman"/>
            <w:color w:val="0000FF"/>
            <w:sz w:val="22"/>
            <w:szCs w:val="22"/>
            <w:u w:val="single"/>
            <w:lang w:eastAsia="ru-RU"/>
          </w:rPr>
          <w:t>частью третьей</w:t>
        </w:r>
      </w:hyperlink>
      <w:r w:rsidRPr="005D21AA">
        <w:rPr>
          <w:rFonts w:eastAsia="Times New Roman"/>
          <w:sz w:val="22"/>
          <w:szCs w:val="22"/>
          <w:lang w:eastAsia="ru-RU"/>
        </w:rPr>
        <w:t xml:space="preserve"> настоящей статьи, если они: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а) </w:t>
      </w:r>
      <w:proofErr w:type="gramStart"/>
      <w:r w:rsidRPr="005D21AA">
        <w:rPr>
          <w:rFonts w:eastAsia="Times New Roman"/>
          <w:sz w:val="22"/>
          <w:szCs w:val="22"/>
          <w:lang w:eastAsia="ru-RU"/>
        </w:rPr>
        <w:t>совершены</w:t>
      </w:r>
      <w:proofErr w:type="gramEnd"/>
      <w:r w:rsidRPr="005D21AA">
        <w:rPr>
          <w:rFonts w:eastAsia="Times New Roman"/>
          <w:sz w:val="22"/>
          <w:szCs w:val="22"/>
          <w:lang w:eastAsia="ru-RU"/>
        </w:rPr>
        <w:t xml:space="preserve"> группой лиц по предварительному сговору или организованной группой;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б) </w:t>
      </w:r>
      <w:proofErr w:type="gramStart"/>
      <w:r w:rsidRPr="005D21AA">
        <w:rPr>
          <w:rFonts w:eastAsia="Times New Roman"/>
          <w:sz w:val="22"/>
          <w:szCs w:val="22"/>
          <w:lang w:eastAsia="ru-RU"/>
        </w:rPr>
        <w:t>сопряжены</w:t>
      </w:r>
      <w:proofErr w:type="gramEnd"/>
      <w:r w:rsidRPr="005D21AA">
        <w:rPr>
          <w:rFonts w:eastAsia="Times New Roman"/>
          <w:sz w:val="22"/>
          <w:szCs w:val="22"/>
          <w:lang w:eastAsia="ru-RU"/>
        </w:rPr>
        <w:t xml:space="preserve"> с вымогательством предмета подкупа;</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в) совершены за незаконные действия (бездействие), -</w:t>
      </w:r>
      <w:proofErr w:type="gramEnd"/>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Примечание</w:t>
      </w:r>
      <w:r w:rsidRPr="005D21AA">
        <w:rPr>
          <w:rFonts w:eastAsia="Times New Roman"/>
          <w:sz w:val="22"/>
          <w:szCs w:val="22"/>
          <w:lang w:eastAsia="ru-RU"/>
        </w:rPr>
        <w:t xml:space="preserve">. Лицо, совершившее деяния, предусмотренные </w:t>
      </w:r>
      <w:hyperlink r:id="rId11" w:anchor="sub_20401" w:history="1">
        <w:r w:rsidRPr="005D21AA">
          <w:rPr>
            <w:rFonts w:eastAsia="Times New Roman"/>
            <w:color w:val="0000FF"/>
            <w:sz w:val="22"/>
            <w:szCs w:val="22"/>
            <w:u w:val="single"/>
            <w:lang w:eastAsia="ru-RU"/>
          </w:rPr>
          <w:t>частями первой</w:t>
        </w:r>
      </w:hyperlink>
      <w:r w:rsidRPr="005D21AA">
        <w:rPr>
          <w:rFonts w:eastAsia="Times New Roman"/>
          <w:sz w:val="22"/>
          <w:szCs w:val="22"/>
          <w:lang w:eastAsia="ru-RU"/>
        </w:rPr>
        <w:t xml:space="preserve"> или </w:t>
      </w:r>
      <w:hyperlink r:id="rId12" w:anchor="sub_20402" w:history="1">
        <w:r w:rsidRPr="005D21AA">
          <w:rPr>
            <w:rFonts w:eastAsia="Times New Roman"/>
            <w:color w:val="0000FF"/>
            <w:sz w:val="22"/>
            <w:szCs w:val="22"/>
            <w:u w:val="single"/>
            <w:lang w:eastAsia="ru-RU"/>
          </w:rPr>
          <w:t>второй</w:t>
        </w:r>
      </w:hyperlink>
      <w:r w:rsidRPr="005D21AA">
        <w:rPr>
          <w:rFonts w:eastAsia="Times New Roman"/>
          <w:sz w:val="22"/>
          <w:szCs w:val="22"/>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3" w:history="1">
        <w:r w:rsidRPr="005D21AA">
          <w:rPr>
            <w:rFonts w:eastAsia="Times New Roman"/>
            <w:color w:val="0000FF"/>
            <w:sz w:val="22"/>
            <w:szCs w:val="22"/>
            <w:u w:val="single"/>
            <w:lang w:eastAsia="ru-RU"/>
          </w:rPr>
          <w:t>добровольно</w:t>
        </w:r>
      </w:hyperlink>
      <w:r w:rsidRPr="005D21AA">
        <w:rPr>
          <w:rFonts w:eastAsia="Times New Roman"/>
          <w:sz w:val="22"/>
          <w:szCs w:val="22"/>
          <w:lang w:eastAsia="ru-RU"/>
        </w:rPr>
        <w:t xml:space="preserve"> сообщило о подкупе органу, имеющему право возбудить уголовное дело.</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ПОЛУЧЕНИЕ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(статья 290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1. </w:t>
      </w:r>
      <w:proofErr w:type="gramStart"/>
      <w:r w:rsidRPr="005D21AA">
        <w:rPr>
          <w:rFonts w:eastAsia="Times New Roman"/>
          <w:sz w:val="22"/>
          <w:szCs w:val="22"/>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5D21AA">
        <w:rPr>
          <w:rFonts w:eastAsia="Times New Roman"/>
          <w:sz w:val="22"/>
          <w:szCs w:val="22"/>
          <w:lang w:eastAsia="ru-RU"/>
        </w:rPr>
        <w:t xml:space="preserve"> оно в силу </w:t>
      </w:r>
      <w:hyperlink r:id="rId14" w:history="1">
        <w:r w:rsidRPr="005D21AA">
          <w:rPr>
            <w:rFonts w:eastAsia="Times New Roman"/>
            <w:color w:val="0000FF"/>
            <w:sz w:val="22"/>
            <w:szCs w:val="22"/>
            <w:u w:val="single"/>
            <w:lang w:eastAsia="ru-RU"/>
          </w:rPr>
          <w:t>должностного положения</w:t>
        </w:r>
      </w:hyperlink>
      <w:r w:rsidRPr="005D21AA">
        <w:rPr>
          <w:rFonts w:eastAsia="Times New Roman"/>
          <w:sz w:val="22"/>
          <w:szCs w:val="22"/>
          <w:lang w:eastAsia="ru-RU"/>
        </w:rPr>
        <w:t xml:space="preserve"> может способствовать таким действиям (бездействию), а равно за </w:t>
      </w:r>
      <w:hyperlink r:id="rId15" w:history="1">
        <w:r w:rsidRPr="005D21AA">
          <w:rPr>
            <w:rFonts w:eastAsia="Times New Roman"/>
            <w:color w:val="0000FF"/>
            <w:sz w:val="22"/>
            <w:szCs w:val="22"/>
            <w:u w:val="single"/>
            <w:lang w:eastAsia="ru-RU"/>
          </w:rPr>
          <w:t>общее покровительство</w:t>
        </w:r>
      </w:hyperlink>
      <w:r w:rsidRPr="005D21AA">
        <w:rPr>
          <w:rFonts w:eastAsia="Times New Roman"/>
          <w:sz w:val="22"/>
          <w:szCs w:val="22"/>
          <w:lang w:eastAsia="ru-RU"/>
        </w:rPr>
        <w:t xml:space="preserve"> или </w:t>
      </w:r>
      <w:hyperlink r:id="rId16" w:history="1">
        <w:r w:rsidRPr="005D21AA">
          <w:rPr>
            <w:rFonts w:eastAsia="Times New Roman"/>
            <w:color w:val="0000FF"/>
            <w:sz w:val="22"/>
            <w:szCs w:val="22"/>
            <w:u w:val="single"/>
            <w:lang w:eastAsia="ru-RU"/>
          </w:rPr>
          <w:t>попустительство по службе</w:t>
        </w:r>
      </w:hyperlink>
      <w:r w:rsidRPr="005D21AA">
        <w:rPr>
          <w:rFonts w:eastAsia="Times New Roman"/>
          <w:sz w:val="22"/>
          <w:szCs w:val="22"/>
          <w:lang w:eastAsia="ru-RU"/>
        </w:rPr>
        <w:t xml:space="preserve"> -</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lastRenderedPageBreak/>
        <w:t xml:space="preserve">наказывается штрафом в размере от </w:t>
      </w:r>
      <w:proofErr w:type="spellStart"/>
      <w:r w:rsidRPr="005D21AA">
        <w:rPr>
          <w:rFonts w:eastAsia="Times New Roman"/>
          <w:sz w:val="22"/>
          <w:szCs w:val="22"/>
          <w:lang w:eastAsia="ru-RU"/>
        </w:rPr>
        <w:t>двадцатипятикратной</w:t>
      </w:r>
      <w:proofErr w:type="spellEnd"/>
      <w:r w:rsidRPr="005D21AA">
        <w:rPr>
          <w:rFonts w:eastAsia="Times New Roman"/>
          <w:sz w:val="22"/>
          <w:szCs w:val="22"/>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5D21AA">
        <w:rPr>
          <w:rFonts w:eastAsia="Times New Roman"/>
          <w:sz w:val="22"/>
          <w:szCs w:val="22"/>
          <w:lang w:eastAsia="ru-RU"/>
        </w:rPr>
        <w:t xml:space="preserve"> двадцатикратной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трех до семи лет со штрафом в размере</w:t>
      </w:r>
      <w:proofErr w:type="gramEnd"/>
      <w:r w:rsidRPr="005D21AA">
        <w:rPr>
          <w:rFonts w:eastAsia="Times New Roman"/>
          <w:sz w:val="22"/>
          <w:szCs w:val="22"/>
          <w:lang w:eastAsia="ru-RU"/>
        </w:rPr>
        <w:t xml:space="preserve"> сорокакратной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4. Деяния, предусмотренные </w:t>
      </w:r>
      <w:hyperlink r:id="rId17" w:anchor="sub_29001" w:history="1">
        <w:r w:rsidRPr="005D21AA">
          <w:rPr>
            <w:rFonts w:eastAsia="Times New Roman"/>
            <w:color w:val="0000FF"/>
            <w:sz w:val="22"/>
            <w:szCs w:val="22"/>
            <w:u w:val="single"/>
            <w:lang w:eastAsia="ru-RU"/>
          </w:rPr>
          <w:t>частями первой-третьей</w:t>
        </w:r>
      </w:hyperlink>
      <w:r w:rsidRPr="005D21AA">
        <w:rPr>
          <w:rFonts w:eastAsia="Times New Roman"/>
          <w:sz w:val="22"/>
          <w:szCs w:val="22"/>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пяти до десяти лет со штрафом в размере</w:t>
      </w:r>
      <w:proofErr w:type="gramEnd"/>
      <w:r w:rsidRPr="005D21AA">
        <w:rPr>
          <w:rFonts w:eastAsia="Times New Roman"/>
          <w:sz w:val="22"/>
          <w:szCs w:val="22"/>
          <w:lang w:eastAsia="ru-RU"/>
        </w:rPr>
        <w:t xml:space="preserve"> пятидесятикратной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5. Деяния, предусмотренные </w:t>
      </w:r>
      <w:hyperlink r:id="rId18" w:anchor="sub_29001" w:history="1">
        <w:r w:rsidRPr="005D21AA">
          <w:rPr>
            <w:rFonts w:eastAsia="Times New Roman"/>
            <w:color w:val="0000FF"/>
            <w:sz w:val="22"/>
            <w:szCs w:val="22"/>
            <w:u w:val="single"/>
            <w:lang w:eastAsia="ru-RU"/>
          </w:rPr>
          <w:t>частями первой</w:t>
        </w:r>
      </w:hyperlink>
      <w:r w:rsidRPr="005D21AA">
        <w:rPr>
          <w:rFonts w:eastAsia="Times New Roman"/>
          <w:sz w:val="22"/>
          <w:szCs w:val="22"/>
          <w:lang w:eastAsia="ru-RU"/>
        </w:rPr>
        <w:t xml:space="preserve">, </w:t>
      </w:r>
      <w:hyperlink r:id="rId19" w:anchor="sub_29003" w:history="1">
        <w:r w:rsidRPr="005D21AA">
          <w:rPr>
            <w:rFonts w:eastAsia="Times New Roman"/>
            <w:color w:val="0000FF"/>
            <w:sz w:val="22"/>
            <w:szCs w:val="22"/>
            <w:u w:val="single"/>
            <w:lang w:eastAsia="ru-RU"/>
          </w:rPr>
          <w:t>третьей</w:t>
        </w:r>
      </w:hyperlink>
      <w:r w:rsidRPr="005D21AA">
        <w:rPr>
          <w:rFonts w:eastAsia="Times New Roman"/>
          <w:sz w:val="22"/>
          <w:szCs w:val="22"/>
          <w:lang w:eastAsia="ru-RU"/>
        </w:rPr>
        <w:t xml:space="preserve">, </w:t>
      </w:r>
      <w:hyperlink r:id="rId20" w:anchor="sub_29004" w:history="1">
        <w:r w:rsidRPr="005D21AA">
          <w:rPr>
            <w:rFonts w:eastAsia="Times New Roman"/>
            <w:color w:val="0000FF"/>
            <w:sz w:val="22"/>
            <w:szCs w:val="22"/>
            <w:u w:val="single"/>
            <w:lang w:eastAsia="ru-RU"/>
          </w:rPr>
          <w:t>четвертой</w:t>
        </w:r>
      </w:hyperlink>
      <w:r w:rsidRPr="005D21AA">
        <w:rPr>
          <w:rFonts w:eastAsia="Times New Roman"/>
          <w:sz w:val="22"/>
          <w:szCs w:val="22"/>
          <w:lang w:eastAsia="ru-RU"/>
        </w:rPr>
        <w:t xml:space="preserve"> настоящей статьи, если они совершены:</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а) группой лиц </w:t>
      </w:r>
      <w:hyperlink r:id="rId21" w:history="1">
        <w:r w:rsidRPr="005D21AA">
          <w:rPr>
            <w:rFonts w:eastAsia="Times New Roman"/>
            <w:color w:val="0000FF"/>
            <w:sz w:val="22"/>
            <w:szCs w:val="22"/>
            <w:u w:val="single"/>
            <w:lang w:eastAsia="ru-RU"/>
          </w:rPr>
          <w:t>по предварительному сговору</w:t>
        </w:r>
      </w:hyperlink>
      <w:r w:rsidRPr="005D21AA">
        <w:rPr>
          <w:rFonts w:eastAsia="Times New Roman"/>
          <w:sz w:val="22"/>
          <w:szCs w:val="22"/>
          <w:lang w:eastAsia="ru-RU"/>
        </w:rPr>
        <w:t xml:space="preserve"> или </w:t>
      </w:r>
      <w:hyperlink r:id="rId22" w:history="1">
        <w:r w:rsidRPr="005D21AA">
          <w:rPr>
            <w:rFonts w:eastAsia="Times New Roman"/>
            <w:color w:val="0000FF"/>
            <w:sz w:val="22"/>
            <w:szCs w:val="22"/>
            <w:u w:val="single"/>
            <w:lang w:eastAsia="ru-RU"/>
          </w:rPr>
          <w:t>организованной группой</w:t>
        </w:r>
      </w:hyperlink>
      <w:r w:rsidRPr="005D21AA">
        <w:rPr>
          <w:rFonts w:eastAsia="Times New Roman"/>
          <w:sz w:val="22"/>
          <w:szCs w:val="22"/>
          <w:lang w:eastAsia="ru-RU"/>
        </w:rPr>
        <w:t>;</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б) с </w:t>
      </w:r>
      <w:hyperlink r:id="rId23" w:history="1">
        <w:r w:rsidRPr="005D21AA">
          <w:rPr>
            <w:rFonts w:eastAsia="Times New Roman"/>
            <w:color w:val="0000FF"/>
            <w:sz w:val="22"/>
            <w:szCs w:val="22"/>
            <w:u w:val="single"/>
            <w:lang w:eastAsia="ru-RU"/>
          </w:rPr>
          <w:t>вымогательством взятки</w:t>
        </w:r>
      </w:hyperlink>
      <w:r w:rsidRPr="005D21AA">
        <w:rPr>
          <w:rFonts w:eastAsia="Times New Roman"/>
          <w:sz w:val="22"/>
          <w:szCs w:val="22"/>
          <w:lang w:eastAsia="ru-RU"/>
        </w:rPr>
        <w:t>;</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в) в </w:t>
      </w:r>
      <w:hyperlink r:id="rId24" w:history="1">
        <w:r w:rsidRPr="005D21AA">
          <w:rPr>
            <w:rFonts w:eastAsia="Times New Roman"/>
            <w:color w:val="0000FF"/>
            <w:sz w:val="22"/>
            <w:szCs w:val="22"/>
            <w:u w:val="single"/>
            <w:lang w:eastAsia="ru-RU"/>
          </w:rPr>
          <w:t>крупном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6. </w:t>
      </w:r>
      <w:proofErr w:type="gramStart"/>
      <w:r w:rsidRPr="005D21AA">
        <w:rPr>
          <w:rFonts w:eastAsia="Times New Roman"/>
          <w:sz w:val="22"/>
          <w:szCs w:val="22"/>
          <w:lang w:eastAsia="ru-RU"/>
        </w:rPr>
        <w:t xml:space="preserve">Деяния, предусмотренные </w:t>
      </w:r>
      <w:hyperlink r:id="rId25" w:anchor="sub_29001" w:history="1">
        <w:r w:rsidRPr="005D21AA">
          <w:rPr>
            <w:rFonts w:eastAsia="Times New Roman"/>
            <w:color w:val="0000FF"/>
            <w:sz w:val="22"/>
            <w:szCs w:val="22"/>
            <w:u w:val="single"/>
            <w:lang w:eastAsia="ru-RU"/>
          </w:rPr>
          <w:t>частями первой</w:t>
        </w:r>
      </w:hyperlink>
      <w:r w:rsidRPr="005D21AA">
        <w:rPr>
          <w:rFonts w:eastAsia="Times New Roman"/>
          <w:sz w:val="22"/>
          <w:szCs w:val="22"/>
          <w:lang w:eastAsia="ru-RU"/>
        </w:rPr>
        <w:t xml:space="preserve">, </w:t>
      </w:r>
      <w:hyperlink r:id="rId26" w:anchor="sub_29003" w:history="1">
        <w:r w:rsidRPr="005D21AA">
          <w:rPr>
            <w:rFonts w:eastAsia="Times New Roman"/>
            <w:color w:val="0000FF"/>
            <w:sz w:val="22"/>
            <w:szCs w:val="22"/>
            <w:u w:val="single"/>
            <w:lang w:eastAsia="ru-RU"/>
          </w:rPr>
          <w:t>третьей</w:t>
        </w:r>
      </w:hyperlink>
      <w:r w:rsidRPr="005D21AA">
        <w:rPr>
          <w:rFonts w:eastAsia="Times New Roman"/>
          <w:sz w:val="22"/>
          <w:szCs w:val="22"/>
          <w:lang w:eastAsia="ru-RU"/>
        </w:rPr>
        <w:t xml:space="preserve">, </w:t>
      </w:r>
      <w:hyperlink r:id="rId27" w:anchor="sub_29004" w:history="1">
        <w:r w:rsidRPr="005D21AA">
          <w:rPr>
            <w:rFonts w:eastAsia="Times New Roman"/>
            <w:color w:val="0000FF"/>
            <w:sz w:val="22"/>
            <w:szCs w:val="22"/>
            <w:u w:val="single"/>
            <w:lang w:eastAsia="ru-RU"/>
          </w:rPr>
          <w:t>четвертой</w:t>
        </w:r>
      </w:hyperlink>
      <w:r w:rsidRPr="005D21AA">
        <w:rPr>
          <w:rFonts w:eastAsia="Times New Roman"/>
          <w:sz w:val="22"/>
          <w:szCs w:val="22"/>
          <w:lang w:eastAsia="ru-RU"/>
        </w:rPr>
        <w:t xml:space="preserve"> и </w:t>
      </w:r>
      <w:hyperlink r:id="rId28" w:anchor="sub_29051" w:history="1">
        <w:r w:rsidRPr="005D21AA">
          <w:rPr>
            <w:rFonts w:eastAsia="Times New Roman"/>
            <w:color w:val="0000FF"/>
            <w:sz w:val="22"/>
            <w:szCs w:val="22"/>
            <w:u w:val="single"/>
            <w:lang w:eastAsia="ru-RU"/>
          </w:rPr>
          <w:t>пунктами "а"</w:t>
        </w:r>
      </w:hyperlink>
      <w:r w:rsidRPr="005D21AA">
        <w:rPr>
          <w:rFonts w:eastAsia="Times New Roman"/>
          <w:sz w:val="22"/>
          <w:szCs w:val="22"/>
          <w:lang w:eastAsia="ru-RU"/>
        </w:rPr>
        <w:t xml:space="preserve"> и </w:t>
      </w:r>
      <w:hyperlink r:id="rId29" w:anchor="sub_29052" w:history="1">
        <w:r w:rsidRPr="005D21AA">
          <w:rPr>
            <w:rFonts w:eastAsia="Times New Roman"/>
            <w:color w:val="0000FF"/>
            <w:sz w:val="22"/>
            <w:szCs w:val="22"/>
            <w:u w:val="single"/>
            <w:lang w:eastAsia="ru-RU"/>
          </w:rPr>
          <w:t>"б" части пятой</w:t>
        </w:r>
      </w:hyperlink>
      <w:r w:rsidRPr="005D21AA">
        <w:rPr>
          <w:rFonts w:eastAsia="Times New Roman"/>
          <w:sz w:val="22"/>
          <w:szCs w:val="22"/>
          <w:lang w:eastAsia="ru-RU"/>
        </w:rPr>
        <w:t xml:space="preserve"> настоящей статьи, совершенные в особо крупном размере, -</w:t>
      </w:r>
      <w:proofErr w:type="gramEnd"/>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восьми до пятнадцати лет со штрафом в размере</w:t>
      </w:r>
      <w:proofErr w:type="gramEnd"/>
      <w:r w:rsidRPr="005D21AA">
        <w:rPr>
          <w:rFonts w:eastAsia="Times New Roman"/>
          <w:sz w:val="22"/>
          <w:szCs w:val="22"/>
          <w:lang w:eastAsia="ru-RU"/>
        </w:rPr>
        <w:t xml:space="preserve"> семидесятикратной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Примечания</w:t>
      </w:r>
      <w:r w:rsidRPr="005D21AA">
        <w:rPr>
          <w:rFonts w:eastAsia="Times New Roman"/>
          <w:sz w:val="22"/>
          <w:szCs w:val="22"/>
          <w:lang w:eastAsia="ru-RU"/>
        </w:rPr>
        <w:t xml:space="preserve">. 1. Значительным размером взятки в настоящей статье, </w:t>
      </w:r>
      <w:hyperlink r:id="rId30" w:anchor="sub_291" w:history="1">
        <w:r w:rsidRPr="005D21AA">
          <w:rPr>
            <w:rFonts w:eastAsia="Times New Roman"/>
            <w:color w:val="0000FF"/>
            <w:sz w:val="22"/>
            <w:szCs w:val="22"/>
            <w:u w:val="single"/>
            <w:lang w:eastAsia="ru-RU"/>
          </w:rPr>
          <w:t>статьях 291</w:t>
        </w:r>
      </w:hyperlink>
      <w:r w:rsidRPr="005D21AA">
        <w:rPr>
          <w:rFonts w:eastAsia="Times New Roman"/>
          <w:sz w:val="22"/>
          <w:szCs w:val="22"/>
          <w:lang w:eastAsia="ru-RU"/>
        </w:rPr>
        <w:t xml:space="preserve"> и </w:t>
      </w:r>
      <w:hyperlink r:id="rId31" w:anchor="sub_2911" w:history="1">
        <w:r w:rsidRPr="005D21AA">
          <w:rPr>
            <w:rFonts w:eastAsia="Times New Roman"/>
            <w:color w:val="0000FF"/>
            <w:sz w:val="22"/>
            <w:szCs w:val="22"/>
            <w:u w:val="single"/>
            <w:lang w:eastAsia="ru-RU"/>
          </w:rPr>
          <w:t>291.1</w:t>
        </w:r>
      </w:hyperlink>
      <w:r w:rsidRPr="005D21AA">
        <w:rPr>
          <w:rFonts w:eastAsia="Times New Roman"/>
          <w:sz w:val="22"/>
          <w:szCs w:val="22"/>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2. Под иностранным должностным лицом в настоящей статье, </w:t>
      </w:r>
      <w:hyperlink r:id="rId32" w:anchor="sub_291" w:history="1">
        <w:r w:rsidRPr="005D21AA">
          <w:rPr>
            <w:rFonts w:eastAsia="Times New Roman"/>
            <w:color w:val="0000FF"/>
            <w:sz w:val="22"/>
            <w:szCs w:val="22"/>
            <w:u w:val="single"/>
            <w:lang w:eastAsia="ru-RU"/>
          </w:rPr>
          <w:t>статьях 291</w:t>
        </w:r>
      </w:hyperlink>
      <w:r w:rsidRPr="005D21AA">
        <w:rPr>
          <w:rFonts w:eastAsia="Times New Roman"/>
          <w:sz w:val="22"/>
          <w:szCs w:val="22"/>
          <w:lang w:eastAsia="ru-RU"/>
        </w:rPr>
        <w:t xml:space="preserve"> и </w:t>
      </w:r>
      <w:hyperlink r:id="rId33" w:anchor="sub_2911" w:history="1">
        <w:r w:rsidRPr="005D21AA">
          <w:rPr>
            <w:rFonts w:eastAsia="Times New Roman"/>
            <w:color w:val="0000FF"/>
            <w:sz w:val="22"/>
            <w:szCs w:val="22"/>
            <w:u w:val="single"/>
            <w:lang w:eastAsia="ru-RU"/>
          </w:rPr>
          <w:t>291.1</w:t>
        </w:r>
      </w:hyperlink>
      <w:r w:rsidRPr="005D21AA">
        <w:rPr>
          <w:rFonts w:eastAsia="Times New Roman"/>
          <w:sz w:val="22"/>
          <w:szCs w:val="22"/>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5D21AA">
        <w:rPr>
          <w:rFonts w:eastAsia="Times New Roman"/>
          <w:sz w:val="22"/>
          <w:szCs w:val="22"/>
          <w:lang w:eastAsia="ru-RU"/>
        </w:rPr>
        <w:t>действовать</w:t>
      </w:r>
      <w:proofErr w:type="gramEnd"/>
      <w:r w:rsidRPr="005D21AA">
        <w:rPr>
          <w:rFonts w:eastAsia="Times New Roman"/>
          <w:sz w:val="22"/>
          <w:szCs w:val="22"/>
          <w:lang w:eastAsia="ru-RU"/>
        </w:rPr>
        <w:t xml:space="preserve"> от ее имени.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ДАЧА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(статья 291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1. Дача взятки должностному лицу, </w:t>
      </w:r>
      <w:hyperlink r:id="rId34" w:anchor="sub_290051" w:history="1">
        <w:r w:rsidRPr="005D21AA">
          <w:rPr>
            <w:rFonts w:eastAsia="Times New Roman"/>
            <w:color w:val="0000FF"/>
            <w:sz w:val="22"/>
            <w:szCs w:val="22"/>
            <w:u w:val="single"/>
            <w:lang w:eastAsia="ru-RU"/>
          </w:rPr>
          <w:t>иностранному должностному лицу</w:t>
        </w:r>
      </w:hyperlink>
      <w:r w:rsidRPr="005D21AA">
        <w:rPr>
          <w:rFonts w:eastAsia="Times New Roman"/>
          <w:sz w:val="22"/>
          <w:szCs w:val="22"/>
          <w:lang w:eastAsia="ru-RU"/>
        </w:rPr>
        <w:t xml:space="preserve"> либо должностному лицу публичной международной организации лично или через посредника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2. Дача взятки должностному лицу, иностранному должностному лицу либо </w:t>
      </w:r>
      <w:hyperlink r:id="rId35" w:anchor="sub_290051" w:history="1">
        <w:r w:rsidRPr="005D21AA">
          <w:rPr>
            <w:rFonts w:eastAsia="Times New Roman"/>
            <w:color w:val="0000FF"/>
            <w:sz w:val="22"/>
            <w:szCs w:val="22"/>
            <w:u w:val="single"/>
            <w:lang w:eastAsia="ru-RU"/>
          </w:rPr>
          <w:t>должностному лицу</w:t>
        </w:r>
      </w:hyperlink>
      <w:r w:rsidRPr="005D21AA">
        <w:rPr>
          <w:rFonts w:eastAsia="Times New Roman"/>
          <w:sz w:val="22"/>
          <w:szCs w:val="22"/>
          <w:lang w:eastAsia="ru-RU"/>
        </w:rPr>
        <w:t xml:space="preserve"> публичной международной организации лично или через посредника в </w:t>
      </w:r>
      <w:hyperlink r:id="rId36" w:anchor="sub_29005" w:history="1">
        <w:r w:rsidRPr="005D21AA">
          <w:rPr>
            <w:rFonts w:eastAsia="Times New Roman"/>
            <w:color w:val="0000FF"/>
            <w:sz w:val="22"/>
            <w:szCs w:val="22"/>
            <w:u w:val="single"/>
            <w:lang w:eastAsia="ru-RU"/>
          </w:rPr>
          <w:t>значительном размере</w:t>
        </w:r>
      </w:hyperlink>
      <w:r w:rsidRPr="005D21AA">
        <w:rPr>
          <w:rFonts w:eastAsia="Times New Roman"/>
          <w:sz w:val="22"/>
          <w:szCs w:val="22"/>
          <w:lang w:eastAsia="ru-RU"/>
        </w:rPr>
        <w:t xml:space="preserve">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3. Дача взятки должностному лицу, </w:t>
      </w:r>
      <w:hyperlink r:id="rId37" w:anchor="sub_290051" w:history="1">
        <w:r w:rsidRPr="005D21AA">
          <w:rPr>
            <w:rFonts w:eastAsia="Times New Roman"/>
            <w:color w:val="0000FF"/>
            <w:sz w:val="22"/>
            <w:szCs w:val="22"/>
            <w:u w:val="single"/>
            <w:lang w:eastAsia="ru-RU"/>
          </w:rPr>
          <w:t>иностранному должностному лицу</w:t>
        </w:r>
      </w:hyperlink>
      <w:r w:rsidRPr="005D21AA">
        <w:rPr>
          <w:rFonts w:eastAsia="Times New Roman"/>
          <w:sz w:val="22"/>
          <w:szCs w:val="22"/>
          <w:lang w:eastAsia="ru-RU"/>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4. Деяния, предусмотренные </w:t>
      </w:r>
      <w:hyperlink r:id="rId38" w:anchor="sub_29101" w:history="1">
        <w:r w:rsidRPr="005D21AA">
          <w:rPr>
            <w:rFonts w:eastAsia="Times New Roman"/>
            <w:color w:val="0000FF"/>
            <w:sz w:val="22"/>
            <w:szCs w:val="22"/>
            <w:u w:val="single"/>
            <w:lang w:eastAsia="ru-RU"/>
          </w:rPr>
          <w:t>частями первой-третьей</w:t>
        </w:r>
      </w:hyperlink>
      <w:r w:rsidRPr="005D21AA">
        <w:rPr>
          <w:rFonts w:eastAsia="Times New Roman"/>
          <w:sz w:val="22"/>
          <w:szCs w:val="22"/>
          <w:lang w:eastAsia="ru-RU"/>
        </w:rPr>
        <w:t xml:space="preserve"> настоящей статьи, если они совершены:</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а) группой лиц по предварительному сговору или организованной группой;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б) в </w:t>
      </w:r>
      <w:hyperlink r:id="rId39" w:anchor="sub_29005" w:history="1">
        <w:r w:rsidRPr="005D21AA">
          <w:rPr>
            <w:rFonts w:eastAsia="Times New Roman"/>
            <w:color w:val="0000FF"/>
            <w:sz w:val="22"/>
            <w:szCs w:val="22"/>
            <w:u w:val="single"/>
            <w:lang w:eastAsia="ru-RU"/>
          </w:rPr>
          <w:t>крупном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пяти до десяти лет со штрафом в размере</w:t>
      </w:r>
      <w:proofErr w:type="gramEnd"/>
      <w:r w:rsidRPr="005D21AA">
        <w:rPr>
          <w:rFonts w:eastAsia="Times New Roman"/>
          <w:sz w:val="22"/>
          <w:szCs w:val="22"/>
          <w:lang w:eastAsia="ru-RU"/>
        </w:rPr>
        <w:t xml:space="preserve"> шестидесятикратной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5. Деяния, предусмотренные </w:t>
      </w:r>
      <w:hyperlink r:id="rId40" w:anchor="sub_29101" w:history="1">
        <w:r w:rsidRPr="005D21AA">
          <w:rPr>
            <w:rFonts w:eastAsia="Times New Roman"/>
            <w:color w:val="0000FF"/>
            <w:sz w:val="22"/>
            <w:szCs w:val="22"/>
            <w:u w:val="single"/>
            <w:lang w:eastAsia="ru-RU"/>
          </w:rPr>
          <w:t>частями первой-четвертой</w:t>
        </w:r>
      </w:hyperlink>
      <w:r w:rsidRPr="005D21AA">
        <w:rPr>
          <w:rFonts w:eastAsia="Times New Roman"/>
          <w:sz w:val="22"/>
          <w:szCs w:val="22"/>
          <w:lang w:eastAsia="ru-RU"/>
        </w:rPr>
        <w:t xml:space="preserve"> настоящей статьи, совершенные в </w:t>
      </w:r>
      <w:hyperlink r:id="rId41" w:anchor="sub_29005" w:history="1">
        <w:r w:rsidRPr="005D21AA">
          <w:rPr>
            <w:rFonts w:eastAsia="Times New Roman"/>
            <w:color w:val="0000FF"/>
            <w:sz w:val="22"/>
            <w:szCs w:val="22"/>
            <w:u w:val="single"/>
            <w:lang w:eastAsia="ru-RU"/>
          </w:rPr>
          <w:t>особо крупном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5D21AA">
        <w:rPr>
          <w:rFonts w:eastAsia="Times New Roman"/>
          <w:sz w:val="22"/>
          <w:szCs w:val="22"/>
          <w:lang w:eastAsia="ru-RU"/>
        </w:rPr>
        <w:t>на срок от семи до двенадцати лет со штрафом в размере</w:t>
      </w:r>
      <w:proofErr w:type="gramEnd"/>
      <w:r w:rsidRPr="005D21AA">
        <w:rPr>
          <w:rFonts w:eastAsia="Times New Roman"/>
          <w:sz w:val="22"/>
          <w:szCs w:val="22"/>
          <w:lang w:eastAsia="ru-RU"/>
        </w:rPr>
        <w:t xml:space="preserve"> семидесятикратной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Примечание</w:t>
      </w:r>
      <w:r w:rsidRPr="005D21AA">
        <w:rPr>
          <w:rFonts w:eastAsia="Times New Roman"/>
          <w:sz w:val="22"/>
          <w:szCs w:val="22"/>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42" w:history="1">
        <w:r w:rsidRPr="005D21AA">
          <w:rPr>
            <w:rFonts w:eastAsia="Times New Roman"/>
            <w:color w:val="0000FF"/>
            <w:sz w:val="22"/>
            <w:szCs w:val="22"/>
            <w:u w:val="single"/>
            <w:lang w:eastAsia="ru-RU"/>
          </w:rPr>
          <w:t>добровольно</w:t>
        </w:r>
      </w:hyperlink>
      <w:r w:rsidRPr="005D21AA">
        <w:rPr>
          <w:rFonts w:eastAsia="Times New Roman"/>
          <w:sz w:val="22"/>
          <w:szCs w:val="22"/>
          <w:lang w:eastAsia="ru-RU"/>
        </w:rPr>
        <w:t xml:space="preserve"> сообщило о даче взятки органу, имеющему право возбудить уголовное дело.</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ПОСРЕДНИЧЕСТВО ВО ВЗЯТОЧНИЧЕСТВЕ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(статья 291.1 Уголовного кодекса РФ)</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43" w:anchor="sub_29005" w:history="1">
        <w:r w:rsidRPr="005D21AA">
          <w:rPr>
            <w:rFonts w:eastAsia="Times New Roman"/>
            <w:color w:val="0000FF"/>
            <w:sz w:val="22"/>
            <w:szCs w:val="22"/>
            <w:u w:val="single"/>
            <w:lang w:eastAsia="ru-RU"/>
          </w:rPr>
          <w:t>значительном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трех до семи лет со штрафом в размере</w:t>
      </w:r>
      <w:proofErr w:type="gramEnd"/>
      <w:r w:rsidRPr="005D21AA">
        <w:rPr>
          <w:rFonts w:eastAsia="Times New Roman"/>
          <w:sz w:val="22"/>
          <w:szCs w:val="22"/>
          <w:lang w:eastAsia="ru-RU"/>
        </w:rPr>
        <w:t xml:space="preserve"> тридцатикратной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3. Посредничество во взяточничестве, совершенное:</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а) группой лиц по предварительному сговору или организованной группой;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б) в </w:t>
      </w:r>
      <w:hyperlink r:id="rId44" w:anchor="sub_29005" w:history="1">
        <w:r w:rsidRPr="005D21AA">
          <w:rPr>
            <w:rFonts w:eastAsia="Times New Roman"/>
            <w:color w:val="0000FF"/>
            <w:sz w:val="22"/>
            <w:szCs w:val="22"/>
            <w:u w:val="single"/>
            <w:lang w:eastAsia="ru-RU"/>
          </w:rPr>
          <w:t>крупном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семи до двенадцати лет со штрафом в размере</w:t>
      </w:r>
      <w:proofErr w:type="gramEnd"/>
      <w:r w:rsidRPr="005D21AA">
        <w:rPr>
          <w:rFonts w:eastAsia="Times New Roman"/>
          <w:sz w:val="22"/>
          <w:szCs w:val="22"/>
          <w:lang w:eastAsia="ru-RU"/>
        </w:rPr>
        <w:t xml:space="preserve"> шестидесятикратной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4. Посредничество во взяточничестве, совершенное в </w:t>
      </w:r>
      <w:hyperlink r:id="rId45" w:anchor="sub_29005" w:history="1">
        <w:r w:rsidRPr="005D21AA">
          <w:rPr>
            <w:rFonts w:eastAsia="Times New Roman"/>
            <w:color w:val="0000FF"/>
            <w:sz w:val="22"/>
            <w:szCs w:val="22"/>
            <w:u w:val="single"/>
            <w:lang w:eastAsia="ru-RU"/>
          </w:rPr>
          <w:t>особо крупном размере</w:t>
        </w:r>
      </w:hyperlink>
      <w:r w:rsidRPr="005D21AA">
        <w:rPr>
          <w:rFonts w:eastAsia="Times New Roman"/>
          <w:sz w:val="22"/>
          <w:szCs w:val="22"/>
          <w:lang w:eastAsia="ru-RU"/>
        </w:rPr>
        <w:t>, -</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D21AA">
        <w:rPr>
          <w:rFonts w:eastAsia="Times New Roman"/>
          <w:sz w:val="22"/>
          <w:szCs w:val="22"/>
          <w:lang w:eastAsia="ru-RU"/>
        </w:rPr>
        <w:t>на срок от семи до двенадцати лет со штрафом в размере</w:t>
      </w:r>
      <w:proofErr w:type="gramEnd"/>
      <w:r w:rsidRPr="005D21AA">
        <w:rPr>
          <w:rFonts w:eastAsia="Times New Roman"/>
          <w:sz w:val="22"/>
          <w:szCs w:val="22"/>
          <w:lang w:eastAsia="ru-RU"/>
        </w:rPr>
        <w:t xml:space="preserve"> семидесятикратной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5. Обещание или предложение посредничества во взяточничестве -</w:t>
      </w:r>
    </w:p>
    <w:p w:rsidR="005D21AA" w:rsidRPr="005D21AA" w:rsidRDefault="005D21AA" w:rsidP="005D21AA">
      <w:pPr>
        <w:jc w:val="both"/>
        <w:rPr>
          <w:rFonts w:eastAsia="Times New Roman"/>
          <w:sz w:val="22"/>
          <w:szCs w:val="22"/>
          <w:lang w:eastAsia="ru-RU"/>
        </w:rPr>
      </w:pPr>
      <w:proofErr w:type="gramStart"/>
      <w:r w:rsidRPr="005D21AA">
        <w:rPr>
          <w:rFonts w:eastAsia="Times New Roman"/>
          <w:sz w:val="22"/>
          <w:szCs w:val="22"/>
          <w:lang w:eastAsia="ru-RU"/>
        </w:rPr>
        <w:lastRenderedPageBreak/>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5D21AA">
        <w:rPr>
          <w:rFonts w:eastAsia="Times New Roman"/>
          <w:sz w:val="22"/>
          <w:szCs w:val="22"/>
          <w:lang w:eastAsia="ru-RU"/>
        </w:rPr>
        <w:t xml:space="preserve"> со штрафом в размере от десятикратной до шестидесятикратной суммы взятки.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Примечание</w:t>
      </w:r>
      <w:r w:rsidRPr="005D21AA">
        <w:rPr>
          <w:rFonts w:eastAsia="Times New Roman"/>
          <w:sz w:val="22"/>
          <w:szCs w:val="22"/>
          <w:lang w:eastAsia="ru-RU"/>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6" w:history="1">
        <w:r w:rsidRPr="005D21AA">
          <w:rPr>
            <w:rFonts w:eastAsia="Times New Roman"/>
            <w:color w:val="0000FF"/>
            <w:sz w:val="22"/>
            <w:szCs w:val="22"/>
            <w:u w:val="single"/>
            <w:lang w:eastAsia="ru-RU"/>
          </w:rPr>
          <w:t>добровольно</w:t>
        </w:r>
      </w:hyperlink>
      <w:r w:rsidRPr="005D21AA">
        <w:rPr>
          <w:rFonts w:eastAsia="Times New Roman"/>
          <w:sz w:val="22"/>
          <w:szCs w:val="22"/>
          <w:lang w:eastAsia="ru-RU"/>
        </w:rPr>
        <w:t xml:space="preserve"> сообщило органу, имеющему право возбудить уголовное дело, о посредничестве во взяточничестве.</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 xml:space="preserve">СКЛОНЕНИЕ </w:t>
      </w:r>
      <w:proofErr w:type="gramStart"/>
      <w:r w:rsidRPr="005D21AA">
        <w:rPr>
          <w:rFonts w:eastAsia="Times New Roman"/>
          <w:b/>
          <w:bCs/>
          <w:sz w:val="22"/>
          <w:szCs w:val="22"/>
          <w:lang w:eastAsia="ru-RU"/>
        </w:rPr>
        <w:t>ГОСУДАРСТВЕННЫХ</w:t>
      </w:r>
      <w:proofErr w:type="gramEnd"/>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ИЛИ МУНИЦИПАЛЬНЫХ СЛУЖАЩИХ</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К СОВЕРШЕНИЮ КОРРУПЦИОННЫХ ПРАВОНАРУШЕНИЙ</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Государственный или муниципальный служащий обязан уведомлять представителя нанима</w:t>
      </w:r>
      <w:r w:rsidRPr="005D21AA">
        <w:rPr>
          <w:rFonts w:eastAsia="Times New Roman"/>
          <w:sz w:val="22"/>
          <w:szCs w:val="22"/>
          <w:lang w:eastAsia="ru-RU"/>
        </w:rPr>
        <w:softHyphen/>
        <w:t>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w:t>
      </w:r>
      <w:r w:rsidRPr="005D21AA">
        <w:rPr>
          <w:rFonts w:eastAsia="Times New Roman"/>
          <w:sz w:val="22"/>
          <w:szCs w:val="22"/>
          <w:lang w:eastAsia="ru-RU"/>
        </w:rPr>
        <w:softHyphen/>
        <w:t>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w:t>
      </w:r>
      <w:r w:rsidRPr="005D21AA">
        <w:rPr>
          <w:rFonts w:eastAsia="Times New Roman"/>
          <w:sz w:val="22"/>
          <w:szCs w:val="22"/>
          <w:lang w:eastAsia="ru-RU"/>
        </w:rPr>
        <w:softHyphen/>
        <w:t>жащего.</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Невыполнение государственным или муниципальным служащим служебной такой обязанно</w:t>
      </w:r>
      <w:r w:rsidRPr="005D21AA">
        <w:rPr>
          <w:rFonts w:eastAsia="Times New Roman"/>
          <w:sz w:val="22"/>
          <w:szCs w:val="22"/>
          <w:lang w:eastAsia="ru-RU"/>
        </w:rPr>
        <w:softHyphen/>
        <w:t>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ДЕЙСТВИЯ В СЛУЧАЕ ВЫМОГАТЕЛЬСТВА ИЛИ ПРОВОКАЦИИ ВЗЯТКИ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Необходимо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в органы внутренних дел - в городской отдел полиции, в Управление Министерства внутренних дел по  Мурманской области;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в органы прокуратуры - к городскому прокурору, в прокуратуру Мурманской области;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в органы Федеральной службы безопасности - в Управление ФСБ России по Мурманской области.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В случаях вымогательства взятки со стороны сотрудников органов внутренних дел, безопасности, других правоохранительных органов можно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попасть на прием к руководителю правоохранительного органа, куда поступило сообщение о вымогательстве взятки;</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написать заявление о факте вымогательства взятки или коммерческого подкупа, в котором точно указать:</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кто из должностных лиц (фамилия, имя, отчество, должность, учреждение) вымогает взятку или кто из представителей коммерческих структур толкает на совершение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какова сумма и характер вымогаемой взятки (подкупа)</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за какие конкретно действия (бездействие) вымогается взятка или совершается коммерческий подкуп</w:t>
      </w:r>
    </w:p>
    <w:p w:rsidR="005D21AA" w:rsidRPr="005D21AA" w:rsidRDefault="005D21AA" w:rsidP="005D21AA">
      <w:pPr>
        <w:jc w:val="both"/>
        <w:rPr>
          <w:rFonts w:eastAsia="Times New Roman"/>
          <w:sz w:val="22"/>
          <w:szCs w:val="22"/>
          <w:lang w:eastAsia="ru-RU"/>
        </w:rPr>
      </w:pPr>
      <w:r w:rsidRPr="005D21AA">
        <w:rPr>
          <w:rFonts w:eastAsia="Times New Roman"/>
          <w:sz w:val="22"/>
          <w:szCs w:val="22"/>
          <w:lang w:eastAsia="ru-RU"/>
        </w:rPr>
        <w:t>- в какое время, в каком месте и каким образом должна произойти непосредственная дача взятки или должен быть осуществлен коммерческий подкуп</w:t>
      </w:r>
      <w:r w:rsidRPr="005D21AA">
        <w:rPr>
          <w:rFonts w:eastAsia="Times New Roman"/>
          <w:b/>
          <w:bCs/>
          <w:sz w:val="22"/>
          <w:szCs w:val="22"/>
          <w:lang w:eastAsia="ru-RU"/>
        </w:rPr>
        <w:t xml:space="preserve"> </w:t>
      </w: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Default="005D21AA" w:rsidP="005D21AA">
      <w:pPr>
        <w:jc w:val="both"/>
        <w:rPr>
          <w:rFonts w:eastAsia="Times New Roman"/>
          <w:b/>
          <w:bCs/>
          <w:sz w:val="22"/>
          <w:szCs w:val="22"/>
          <w:lang w:eastAsia="ru-RU"/>
        </w:rPr>
      </w:pP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lastRenderedPageBreak/>
        <w:t>Нормативно-правовые акты</w:t>
      </w:r>
    </w:p>
    <w:p w:rsidR="005D21AA" w:rsidRPr="005D21AA" w:rsidRDefault="005D21AA" w:rsidP="005D21AA">
      <w:pPr>
        <w:jc w:val="both"/>
        <w:rPr>
          <w:rFonts w:eastAsia="Times New Roman"/>
          <w:sz w:val="22"/>
          <w:szCs w:val="22"/>
          <w:lang w:eastAsia="ru-RU"/>
        </w:rPr>
      </w:pPr>
      <w:r w:rsidRPr="005D21AA">
        <w:rPr>
          <w:rFonts w:eastAsia="Times New Roman"/>
          <w:b/>
          <w:bCs/>
          <w:sz w:val="22"/>
          <w:szCs w:val="22"/>
          <w:lang w:eastAsia="ru-RU"/>
        </w:rPr>
        <w:t>Федеральные:</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Федеральный закон № 273-ФЗ от 25.12.2008 г. "О противодействии коррупции"</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Федеральный закон № 172-ФЗ от 17.07.2009 г. "Об антикоррупционной экспертизе нормативных правовых актов и проектов нормативных правовых актов"</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Федеральный закон № 125-ФЗ от 25.07.2006 г. "О ратификации конвенции об уголовной ответственности"</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Указ Президента РФ № 814 от 16.07.2009 г. "О внесении изменений в Указ Президента РФ от 12 августа 2002 г. № 885 "Об утверждении общим принципов служебного поведения государственных служащих" и в общие принципы, утвержденные этим Указом</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Указ Президента РФ № 815 от 19.05.2009 г. "О мерах по противодействию коррупции"</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Указ Президента РФ № 1799 от 18.12.2008 г. "О центральных органах РФ, ответственных за реализацию положений конвенц</w:t>
      </w:r>
      <w:proofErr w:type="gramStart"/>
      <w:r w:rsidRPr="005D21AA">
        <w:rPr>
          <w:rFonts w:eastAsia="Times New Roman"/>
          <w:sz w:val="22"/>
          <w:szCs w:val="22"/>
          <w:lang w:eastAsia="ru-RU"/>
        </w:rPr>
        <w:t>ии ОО</w:t>
      </w:r>
      <w:proofErr w:type="gramEnd"/>
      <w:r w:rsidRPr="005D21AA">
        <w:rPr>
          <w:rFonts w:eastAsia="Times New Roman"/>
          <w:sz w:val="22"/>
          <w:szCs w:val="22"/>
          <w:lang w:eastAsia="ru-RU"/>
        </w:rPr>
        <w:t>Н против коррупции, касающихся взаимной правовой помощи"</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Указ Президента РФ № 1800 от 18.12.2008 г. "О центральных органах РФ, ответственных за реализацию положений конвенции об уголовной ответственности за коррупцию, касающихся международного сотрудничества"</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Указ Президента РФ № 297 от 13.03.2012 г.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Постановление Правительства РФ № 96 от 26.02.2010 г. "Об антикоррупционной экспертизе нормативных правовых актов и проектов нормативных правовых актов"</w:t>
      </w:r>
    </w:p>
    <w:p w:rsidR="005D21AA" w:rsidRPr="005D21AA" w:rsidRDefault="005D21AA" w:rsidP="005D21AA">
      <w:pPr>
        <w:numPr>
          <w:ilvl w:val="0"/>
          <w:numId w:val="1"/>
        </w:numPr>
        <w:jc w:val="both"/>
        <w:rPr>
          <w:rFonts w:eastAsia="Times New Roman"/>
          <w:sz w:val="22"/>
          <w:szCs w:val="22"/>
          <w:lang w:eastAsia="ru-RU"/>
        </w:rPr>
      </w:pPr>
      <w:r w:rsidRPr="005D21AA">
        <w:rPr>
          <w:rFonts w:eastAsia="Times New Roman"/>
          <w:sz w:val="22"/>
          <w:szCs w:val="22"/>
          <w:lang w:eastAsia="ru-RU"/>
        </w:rPr>
        <w:t xml:space="preserve">Указ Президента РФ от 20.05.2011 № 657 "О мониторинге </w:t>
      </w:r>
      <w:proofErr w:type="spellStart"/>
      <w:r w:rsidRPr="005D21AA">
        <w:rPr>
          <w:rFonts w:eastAsia="Times New Roman"/>
          <w:sz w:val="22"/>
          <w:szCs w:val="22"/>
          <w:lang w:eastAsia="ru-RU"/>
        </w:rPr>
        <w:t>правоприменения</w:t>
      </w:r>
      <w:proofErr w:type="spellEnd"/>
      <w:r w:rsidRPr="005D21AA">
        <w:rPr>
          <w:rFonts w:eastAsia="Times New Roman"/>
          <w:sz w:val="22"/>
          <w:szCs w:val="22"/>
          <w:lang w:eastAsia="ru-RU"/>
        </w:rPr>
        <w:t xml:space="preserve"> в Российской Федерации"</w:t>
      </w:r>
    </w:p>
    <w:p w:rsidR="006B53E8" w:rsidRDefault="006B53E8"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rPr>
          <w:sz w:val="22"/>
          <w:szCs w:val="22"/>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Default="005D21AA" w:rsidP="005D21AA">
      <w:pPr>
        <w:jc w:val="both"/>
        <w:outlineLvl w:val="1"/>
        <w:rPr>
          <w:rFonts w:eastAsia="Times New Roman"/>
          <w:b/>
          <w:bCs/>
          <w:sz w:val="22"/>
          <w:szCs w:val="22"/>
          <w:lang w:eastAsia="ru-RU"/>
        </w:rPr>
      </w:pPr>
    </w:p>
    <w:p w:rsidR="005D21AA" w:rsidRPr="005D21AA" w:rsidRDefault="005D21AA" w:rsidP="005D21AA">
      <w:pPr>
        <w:jc w:val="center"/>
        <w:outlineLvl w:val="1"/>
        <w:rPr>
          <w:rFonts w:eastAsia="Times New Roman"/>
          <w:b/>
          <w:bCs/>
          <w:sz w:val="72"/>
          <w:szCs w:val="72"/>
          <w:lang w:eastAsia="ru-RU"/>
        </w:rPr>
      </w:pPr>
      <w:r w:rsidRPr="005D21AA">
        <w:rPr>
          <w:rFonts w:eastAsia="Times New Roman"/>
          <w:b/>
          <w:bCs/>
          <w:sz w:val="72"/>
          <w:szCs w:val="72"/>
          <w:lang w:eastAsia="ru-RU"/>
        </w:rPr>
        <w:t>Памятка о коррупции</w:t>
      </w:r>
    </w:p>
    <w:p w:rsidR="005D21AA" w:rsidRPr="005D21AA" w:rsidRDefault="005D21AA" w:rsidP="005D21AA">
      <w:pPr>
        <w:jc w:val="center"/>
        <w:rPr>
          <w:rFonts w:eastAsia="Times New Roman"/>
          <w:sz w:val="52"/>
          <w:szCs w:val="52"/>
          <w:lang w:eastAsia="ru-RU"/>
        </w:rPr>
      </w:pPr>
      <w:r w:rsidRPr="005D21AA">
        <w:rPr>
          <w:rFonts w:eastAsia="Times New Roman"/>
          <w:b/>
          <w:bCs/>
          <w:sz w:val="52"/>
          <w:szCs w:val="52"/>
          <w:lang w:eastAsia="ru-RU"/>
        </w:rPr>
        <w:t>Ответы на наиболее часто задаваемые вопросы о коррупции</w:t>
      </w:r>
    </w:p>
    <w:p w:rsidR="005D21AA" w:rsidRDefault="005D21AA" w:rsidP="005D21AA">
      <w:pPr>
        <w:jc w:val="center"/>
        <w:rPr>
          <w:sz w:val="22"/>
          <w:szCs w:val="22"/>
        </w:rPr>
      </w:pPr>
    </w:p>
    <w:p w:rsidR="005D21AA" w:rsidRDefault="005D21AA" w:rsidP="005D21AA">
      <w:pPr>
        <w:jc w:val="center"/>
        <w:rPr>
          <w:sz w:val="22"/>
          <w:szCs w:val="22"/>
        </w:rPr>
      </w:pPr>
    </w:p>
    <w:p w:rsidR="005D21AA" w:rsidRDefault="005D21AA" w:rsidP="005D21AA">
      <w:pPr>
        <w:jc w:val="center"/>
        <w:rPr>
          <w:sz w:val="22"/>
          <w:szCs w:val="22"/>
        </w:rPr>
      </w:pPr>
    </w:p>
    <w:p w:rsidR="005D21AA" w:rsidRPr="005D21AA" w:rsidRDefault="005D21AA" w:rsidP="005D21AA">
      <w:pPr>
        <w:jc w:val="center"/>
        <w:rPr>
          <w:sz w:val="22"/>
          <w:szCs w:val="22"/>
        </w:rPr>
      </w:pPr>
      <w:r>
        <w:rPr>
          <w:noProof/>
          <w:lang w:eastAsia="ru-RU"/>
        </w:rPr>
        <w:drawing>
          <wp:anchor distT="0" distB="0" distL="114300" distR="114300" simplePos="0" relativeHeight="251658240" behindDoc="0" locked="0" layoutInCell="1" allowOverlap="1">
            <wp:simplePos x="0" y="0"/>
            <wp:positionH relativeFrom="column">
              <wp:posOffset>1263015</wp:posOffset>
            </wp:positionH>
            <wp:positionV relativeFrom="paragraph">
              <wp:posOffset>316230</wp:posOffset>
            </wp:positionV>
            <wp:extent cx="3143250" cy="2484120"/>
            <wp:effectExtent l="19050" t="0" r="0" b="0"/>
            <wp:wrapSquare wrapText="bothSides"/>
            <wp:docPr id="7" name="Рисунок 7" descr="http://vd-tv.ru/sites/default/files/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d-tv.ru/sites/default/files/kor.jpg"/>
                    <pic:cNvPicPr>
                      <a:picLocks noChangeAspect="1" noChangeArrowheads="1"/>
                    </pic:cNvPicPr>
                  </pic:nvPicPr>
                  <pic:blipFill>
                    <a:blip r:embed="rId47" cstate="print"/>
                    <a:srcRect/>
                    <a:stretch>
                      <a:fillRect/>
                    </a:stretch>
                  </pic:blipFill>
                  <pic:spPr bwMode="auto">
                    <a:xfrm>
                      <a:off x="0" y="0"/>
                      <a:ext cx="3143250" cy="2484120"/>
                    </a:xfrm>
                    <a:prstGeom prst="rect">
                      <a:avLst/>
                    </a:prstGeom>
                    <a:noFill/>
                    <a:ln w="9525">
                      <a:noFill/>
                      <a:miter lim="800000"/>
                      <a:headEnd/>
                      <a:tailEnd/>
                    </a:ln>
                  </pic:spPr>
                </pic:pic>
              </a:graphicData>
            </a:graphic>
          </wp:anchor>
        </w:drawing>
      </w:r>
    </w:p>
    <w:sectPr w:rsidR="005D21AA" w:rsidRPr="005D21AA" w:rsidSect="006B5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92FE2"/>
    <w:multiLevelType w:val="multilevel"/>
    <w:tmpl w:val="6DEA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1AA"/>
    <w:rsid w:val="004E406F"/>
    <w:rsid w:val="005D21AA"/>
    <w:rsid w:val="006B53E8"/>
    <w:rsid w:val="00834848"/>
    <w:rsid w:val="00907987"/>
    <w:rsid w:val="00AE434D"/>
    <w:rsid w:val="00D024AD"/>
    <w:rsid w:val="00DA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E8"/>
  </w:style>
  <w:style w:type="paragraph" w:styleId="2">
    <w:name w:val="heading 2"/>
    <w:basedOn w:val="a"/>
    <w:link w:val="20"/>
    <w:uiPriority w:val="9"/>
    <w:qFormat/>
    <w:rsid w:val="005D21AA"/>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1AA"/>
    <w:rPr>
      <w:rFonts w:eastAsia="Times New Roman"/>
      <w:b/>
      <w:bCs/>
      <w:sz w:val="36"/>
      <w:szCs w:val="36"/>
      <w:lang w:eastAsia="ru-RU"/>
    </w:rPr>
  </w:style>
  <w:style w:type="paragraph" w:customStyle="1" w:styleId="buttonheading">
    <w:name w:val="buttonheading"/>
    <w:basedOn w:val="a"/>
    <w:rsid w:val="005D21AA"/>
    <w:pPr>
      <w:spacing w:before="100" w:beforeAutospacing="1" w:after="100" w:afterAutospacing="1"/>
    </w:pPr>
    <w:rPr>
      <w:rFonts w:eastAsia="Times New Roman"/>
      <w:sz w:val="24"/>
      <w:lang w:eastAsia="ru-RU"/>
    </w:rPr>
  </w:style>
  <w:style w:type="character" w:styleId="a3">
    <w:name w:val="Hyperlink"/>
    <w:basedOn w:val="a0"/>
    <w:uiPriority w:val="99"/>
    <w:semiHidden/>
    <w:unhideWhenUsed/>
    <w:rsid w:val="005D21AA"/>
    <w:rPr>
      <w:color w:val="0000FF"/>
      <w:u w:val="single"/>
    </w:rPr>
  </w:style>
  <w:style w:type="paragraph" w:customStyle="1" w:styleId="articleinfo">
    <w:name w:val="articleinfo"/>
    <w:basedOn w:val="a"/>
    <w:rsid w:val="005D21AA"/>
    <w:pPr>
      <w:spacing w:before="100" w:beforeAutospacing="1" w:after="100" w:afterAutospacing="1"/>
    </w:pPr>
    <w:rPr>
      <w:rFonts w:eastAsia="Times New Roman"/>
      <w:sz w:val="24"/>
      <w:lang w:eastAsia="ru-RU"/>
    </w:rPr>
  </w:style>
  <w:style w:type="character" w:customStyle="1" w:styleId="createdby">
    <w:name w:val="createdby"/>
    <w:basedOn w:val="a0"/>
    <w:rsid w:val="005D21AA"/>
  </w:style>
  <w:style w:type="character" w:customStyle="1" w:styleId="createdate">
    <w:name w:val="createdate"/>
    <w:basedOn w:val="a0"/>
    <w:rsid w:val="005D21AA"/>
  </w:style>
  <w:style w:type="paragraph" w:styleId="a4">
    <w:name w:val="Normal (Web)"/>
    <w:basedOn w:val="a"/>
    <w:uiPriority w:val="99"/>
    <w:semiHidden/>
    <w:unhideWhenUsed/>
    <w:rsid w:val="005D21AA"/>
    <w:pPr>
      <w:spacing w:before="100" w:beforeAutospacing="1" w:after="100" w:afterAutospacing="1"/>
    </w:pPr>
    <w:rPr>
      <w:rFonts w:eastAsia="Times New Roman"/>
      <w:sz w:val="24"/>
      <w:lang w:eastAsia="ru-RU"/>
    </w:rPr>
  </w:style>
  <w:style w:type="character" w:styleId="a5">
    <w:name w:val="Strong"/>
    <w:basedOn w:val="a0"/>
    <w:uiPriority w:val="22"/>
    <w:qFormat/>
    <w:rsid w:val="005D21AA"/>
    <w:rPr>
      <w:b/>
      <w:bCs/>
    </w:rPr>
  </w:style>
  <w:style w:type="character" w:styleId="a6">
    <w:name w:val="Emphasis"/>
    <w:basedOn w:val="a0"/>
    <w:uiPriority w:val="20"/>
    <w:qFormat/>
    <w:rsid w:val="005D21AA"/>
    <w:rPr>
      <w:i/>
      <w:iCs/>
    </w:rPr>
  </w:style>
  <w:style w:type="paragraph" w:styleId="a7">
    <w:name w:val="Balloon Text"/>
    <w:basedOn w:val="a"/>
    <w:link w:val="a8"/>
    <w:uiPriority w:val="99"/>
    <w:semiHidden/>
    <w:unhideWhenUsed/>
    <w:rsid w:val="005D21AA"/>
    <w:rPr>
      <w:rFonts w:ascii="Tahoma" w:hAnsi="Tahoma" w:cs="Tahoma"/>
      <w:sz w:val="16"/>
      <w:szCs w:val="16"/>
    </w:rPr>
  </w:style>
  <w:style w:type="character" w:customStyle="1" w:styleId="a8">
    <w:name w:val="Текст выноски Знак"/>
    <w:basedOn w:val="a0"/>
    <w:link w:val="a7"/>
    <w:uiPriority w:val="99"/>
    <w:semiHidden/>
    <w:rsid w:val="005D2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9562">
      <w:bodyDiv w:val="1"/>
      <w:marLeft w:val="0"/>
      <w:marRight w:val="0"/>
      <w:marTop w:val="0"/>
      <w:marBottom w:val="0"/>
      <w:divBdr>
        <w:top w:val="none" w:sz="0" w:space="0" w:color="auto"/>
        <w:left w:val="none" w:sz="0" w:space="0" w:color="auto"/>
        <w:bottom w:val="none" w:sz="0" w:space="0" w:color="auto"/>
        <w:right w:val="none" w:sz="0" w:space="0" w:color="auto"/>
      </w:divBdr>
      <w:divsChild>
        <w:div w:id="99792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8624.22/" TargetMode="External"/><Relationship Id="rId18"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26"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9"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 Type="http://schemas.microsoft.com/office/2007/relationships/stylesWithEffects" Target="stylesWithEffects.xml"/><Relationship Id="rId21" Type="http://schemas.openxmlformats.org/officeDocument/2006/relationships/hyperlink" Target="garantf1://12018624.13/" TargetMode="External"/><Relationship Id="rId34"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2" Type="http://schemas.openxmlformats.org/officeDocument/2006/relationships/hyperlink" Target="garantf1://12018624.22/" TargetMode="External"/><Relationship Id="rId47" Type="http://schemas.openxmlformats.org/officeDocument/2006/relationships/image" Target="media/image1.jpeg"/><Relationship Id="rId7" Type="http://schemas.openxmlformats.org/officeDocument/2006/relationships/hyperlink" Target="garantf1://12018624.7/" TargetMode="External"/><Relationship Id="rId12"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17"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25"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3"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8"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6" Type="http://schemas.openxmlformats.org/officeDocument/2006/relationships/hyperlink" Target="garantf1://12018624.22/" TargetMode="External"/><Relationship Id="rId2" Type="http://schemas.openxmlformats.org/officeDocument/2006/relationships/styles" Target="styles.xml"/><Relationship Id="rId16" Type="http://schemas.openxmlformats.org/officeDocument/2006/relationships/hyperlink" Target="garantf1://12018624.404/" TargetMode="External"/><Relationship Id="rId20"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29"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1"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1" Type="http://schemas.openxmlformats.org/officeDocument/2006/relationships/numbering" Target="numbering.xml"/><Relationship Id="rId6"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11"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24" Type="http://schemas.openxmlformats.org/officeDocument/2006/relationships/hyperlink" Target="garantf1://12018624.16/" TargetMode="External"/><Relationship Id="rId32"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7"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0"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5"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5" Type="http://schemas.openxmlformats.org/officeDocument/2006/relationships/webSettings" Target="webSettings.xml"/><Relationship Id="rId15" Type="http://schemas.openxmlformats.org/officeDocument/2006/relationships/hyperlink" Target="garantf1://12018624.403/" TargetMode="External"/><Relationship Id="rId23" Type="http://schemas.openxmlformats.org/officeDocument/2006/relationships/hyperlink" Target="garantf1://12018624.15/" TargetMode="External"/><Relationship Id="rId28"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6"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9" Type="http://schemas.openxmlformats.org/officeDocument/2006/relationships/theme" Target="theme/theme1.xml"/><Relationship Id="rId10"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19"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1"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4"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 Type="http://schemas.openxmlformats.org/officeDocument/2006/relationships/settings" Target="settings.xml"/><Relationship Id="rId9"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14" Type="http://schemas.openxmlformats.org/officeDocument/2006/relationships/hyperlink" Target="garantf1://12018624.402/" TargetMode="External"/><Relationship Id="rId22" Type="http://schemas.openxmlformats.org/officeDocument/2006/relationships/hyperlink" Target="garantf1://12018624.1302/" TargetMode="External"/><Relationship Id="rId27"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0"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35"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3" Type="http://schemas.openxmlformats.org/officeDocument/2006/relationships/hyperlink" Target="file:///C:\Users\%D0%90%D0%B4%D0%BC%D0%B8%D0%BD%D0%B8%D1%81%D1%82%D1%80%D0%B0%D1%82%D0%BE%D1%80\Downloads\%D0%9F%D0%B0%D0%BC%D1%8F%D1%82%D0%BA%D0%B0-%D0%9F%D1%80%D0%BE%D1%82%D0%B8%D0%B2%D0%BE%D0%B4%D0%B5%D0%B9%D1%81%D1%82%D0%B2%D0%B8%D0%B5-%D0%BA%D0%BE%D1%80%D1%80%D1%83%D0%BF%D1%86%D0%B8%D0%B8.doc" TargetMode="External"/><Relationship Id="rId48" Type="http://schemas.openxmlformats.org/officeDocument/2006/relationships/fontTable" Target="fontTable.xml"/><Relationship Id="rId8" Type="http://schemas.openxmlformats.org/officeDocument/2006/relationships/hyperlink" Target="garantf1://120186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6323</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Лаврова_О</dc:creator>
  <cp:lastModifiedBy>-user-</cp:lastModifiedBy>
  <cp:revision>3</cp:revision>
  <cp:lastPrinted>2016-09-23T10:53:00Z</cp:lastPrinted>
  <dcterms:created xsi:type="dcterms:W3CDTF">2016-08-19T06:40:00Z</dcterms:created>
  <dcterms:modified xsi:type="dcterms:W3CDTF">2016-09-23T10:53:00Z</dcterms:modified>
</cp:coreProperties>
</file>